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6A" w:rsidRPr="00271E6A" w:rsidRDefault="00271E6A" w:rsidP="00271E6A">
      <w:pPr>
        <w:keepNext/>
        <w:outlineLvl w:val="0"/>
        <w:rPr>
          <w:b/>
          <w:bCs/>
          <w:iCs/>
          <w:sz w:val="32"/>
          <w:szCs w:val="32"/>
          <w:lang w:val="en-GB"/>
        </w:rPr>
      </w:pPr>
      <w:bookmarkStart w:id="0" w:name="_GoBack"/>
      <w:bookmarkEnd w:id="0"/>
    </w:p>
    <w:p w:rsidR="00271E6A" w:rsidRPr="00271E6A" w:rsidRDefault="00271E6A" w:rsidP="00271E6A">
      <w:pPr>
        <w:keepNext/>
        <w:outlineLvl w:val="0"/>
        <w:rPr>
          <w:b/>
          <w:bCs/>
          <w:iCs/>
          <w:sz w:val="32"/>
          <w:szCs w:val="32"/>
          <w:lang w:val="en-GB"/>
        </w:rPr>
      </w:pPr>
      <w:r w:rsidRPr="00271E6A">
        <w:rPr>
          <w:b/>
          <w:bCs/>
          <w:iCs/>
          <w:sz w:val="32"/>
          <w:szCs w:val="32"/>
          <w:lang w:val="en-GB"/>
        </w:rPr>
        <w:t>PLAANILISE RAVIJÄRJEKORRA PIDAMISE REEGLID</w:t>
      </w:r>
      <w:r w:rsidR="00776E0A">
        <w:rPr>
          <w:b/>
          <w:bCs/>
          <w:iCs/>
          <w:sz w:val="32"/>
          <w:szCs w:val="32"/>
          <w:lang w:val="en-GB"/>
        </w:rPr>
        <w:t xml:space="preserve"> LASTELE</w:t>
      </w:r>
    </w:p>
    <w:p w:rsidR="00271E6A" w:rsidRPr="00271E6A" w:rsidRDefault="00271E6A" w:rsidP="00271E6A">
      <w:pPr>
        <w:jc w:val="both"/>
      </w:pPr>
    </w:p>
    <w:p w:rsidR="00271E6A" w:rsidRPr="00271E6A" w:rsidRDefault="00271E6A" w:rsidP="00271E6A">
      <w:pPr>
        <w:keepNext/>
        <w:jc w:val="both"/>
        <w:outlineLvl w:val="1"/>
        <w:rPr>
          <w:b/>
          <w:szCs w:val="20"/>
        </w:rPr>
      </w:pPr>
      <w:r w:rsidRPr="00271E6A">
        <w:rPr>
          <w:b/>
          <w:szCs w:val="20"/>
        </w:rPr>
        <w:t>I Üldsätted</w:t>
      </w:r>
    </w:p>
    <w:p w:rsidR="00271E6A" w:rsidRPr="00271E6A" w:rsidRDefault="00271E6A" w:rsidP="00271E6A">
      <w:pPr>
        <w:numPr>
          <w:ilvl w:val="0"/>
          <w:numId w:val="4"/>
        </w:numPr>
        <w:jc w:val="both"/>
      </w:pPr>
      <w:r w:rsidRPr="00271E6A">
        <w:t>Tervishoiuasutus osutab raviteenuseid lähtudes Haigekassaga sõlmitud Lepingu mahust ja tingimustest.</w:t>
      </w:r>
    </w:p>
    <w:p w:rsidR="00271E6A" w:rsidRPr="00271E6A" w:rsidRDefault="00271E6A" w:rsidP="00271E6A">
      <w:pPr>
        <w:numPr>
          <w:ilvl w:val="0"/>
          <w:numId w:val="4"/>
        </w:numPr>
        <w:jc w:val="both"/>
      </w:pPr>
      <w:r w:rsidRPr="00271E6A">
        <w:t>Järjekorrapidamise reeglites lähtume SoM 21.augusti 2008.a. määruses 46 „Tervishoiuteenuste kättesaadvuse ja ravijärjekorra pidamise nõuded“sätestatust.</w:t>
      </w:r>
    </w:p>
    <w:p w:rsidR="00271E6A" w:rsidRPr="00271E6A" w:rsidRDefault="00271E6A" w:rsidP="00271E6A">
      <w:pPr>
        <w:numPr>
          <w:ilvl w:val="0"/>
          <w:numId w:val="4"/>
        </w:numPr>
        <w:jc w:val="both"/>
      </w:pPr>
      <w:r w:rsidRPr="00271E6A">
        <w:t>Järjekorra eest vastutav isik ametikoha järgi on registraator.</w:t>
      </w:r>
    </w:p>
    <w:p w:rsidR="00271E6A" w:rsidRPr="00271E6A" w:rsidRDefault="00271E6A" w:rsidP="00271E6A">
      <w:pPr>
        <w:ind w:left="750"/>
        <w:jc w:val="both"/>
        <w:rPr>
          <w:color w:val="FF0000"/>
        </w:rPr>
      </w:pPr>
    </w:p>
    <w:p w:rsidR="00271E6A" w:rsidRPr="00271E6A" w:rsidRDefault="00271E6A" w:rsidP="00271E6A">
      <w:pPr>
        <w:jc w:val="both"/>
      </w:pPr>
    </w:p>
    <w:p w:rsidR="00271E6A" w:rsidRPr="00271E6A" w:rsidRDefault="00271E6A" w:rsidP="00271E6A">
      <w:pPr>
        <w:keepNext/>
        <w:jc w:val="both"/>
        <w:outlineLvl w:val="1"/>
        <w:rPr>
          <w:b/>
          <w:szCs w:val="20"/>
        </w:rPr>
      </w:pPr>
      <w:r w:rsidRPr="00271E6A">
        <w:rPr>
          <w:b/>
          <w:szCs w:val="20"/>
        </w:rPr>
        <w:t>II Järjekorda registreerimine</w:t>
      </w:r>
    </w:p>
    <w:p w:rsidR="00271E6A" w:rsidRPr="00271E6A" w:rsidRDefault="00271E6A" w:rsidP="00271E6A">
      <w:pPr>
        <w:jc w:val="both"/>
        <w:rPr>
          <w:lang w:val="en-GB"/>
        </w:rPr>
      </w:pPr>
      <w:proofErr w:type="gramStart"/>
      <w:r w:rsidRPr="00271E6A">
        <w:rPr>
          <w:lang w:val="en-GB"/>
        </w:rPr>
        <w:t>1.Tervishoiuasutus</w:t>
      </w:r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peab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järjekorda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vastuvõtule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registreerimise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vihikus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raamatus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mida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säilitatakse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tervishoiuasutuses</w:t>
      </w:r>
      <w:proofErr w:type="spellEnd"/>
      <w:r w:rsidRPr="00271E6A">
        <w:rPr>
          <w:lang w:val="en-GB"/>
        </w:rPr>
        <w:t xml:space="preserve"> 2 </w:t>
      </w:r>
      <w:proofErr w:type="spellStart"/>
      <w:r w:rsidRPr="00271E6A">
        <w:rPr>
          <w:lang w:val="en-GB"/>
        </w:rPr>
        <w:t>aastat</w:t>
      </w:r>
      <w:proofErr w:type="spellEnd"/>
      <w:r w:rsidRPr="00271E6A">
        <w:rPr>
          <w:lang w:val="en-GB"/>
        </w:rPr>
        <w:t>.</w:t>
      </w:r>
    </w:p>
    <w:p w:rsidR="00271E6A" w:rsidRPr="00271E6A" w:rsidRDefault="00271E6A" w:rsidP="00271E6A">
      <w:pPr>
        <w:jc w:val="both"/>
        <w:rPr>
          <w:lang w:val="en-GB"/>
        </w:rPr>
      </w:pPr>
    </w:p>
    <w:p w:rsidR="00271E6A" w:rsidRPr="00271E6A" w:rsidRDefault="00271E6A" w:rsidP="00271E6A">
      <w:pPr>
        <w:jc w:val="both"/>
        <w:rPr>
          <w:lang w:val="en-GB"/>
        </w:rPr>
      </w:pPr>
    </w:p>
    <w:p w:rsidR="00271E6A" w:rsidRPr="00271E6A" w:rsidRDefault="00271E6A" w:rsidP="00271E6A">
      <w:pPr>
        <w:jc w:val="both"/>
        <w:rPr>
          <w:szCs w:val="20"/>
          <w:lang w:val="en-GB"/>
        </w:rPr>
      </w:pPr>
      <w:r w:rsidRPr="00271E6A">
        <w:rPr>
          <w:szCs w:val="20"/>
        </w:rPr>
        <w:t xml:space="preserve">2. Vastuvõtule registreerimise raamatus fikseeritakse </w:t>
      </w:r>
      <w:proofErr w:type="spellStart"/>
      <w:r w:rsidRPr="00271E6A">
        <w:rPr>
          <w:szCs w:val="20"/>
          <w:lang w:val="en-GB"/>
        </w:rPr>
        <w:t>kuupäev</w:t>
      </w:r>
      <w:proofErr w:type="spellEnd"/>
      <w:r w:rsidRPr="00271E6A">
        <w:rPr>
          <w:szCs w:val="20"/>
          <w:lang w:val="en-GB"/>
        </w:rPr>
        <w:t xml:space="preserve">, </w:t>
      </w:r>
      <w:proofErr w:type="spellStart"/>
      <w:r w:rsidRPr="00271E6A">
        <w:rPr>
          <w:szCs w:val="20"/>
          <w:lang w:val="en-GB"/>
        </w:rPr>
        <w:t>millal</w:t>
      </w:r>
      <w:proofErr w:type="spellEnd"/>
      <w:r w:rsidRPr="00271E6A">
        <w:rPr>
          <w:szCs w:val="20"/>
          <w:lang w:val="en-GB"/>
        </w:rPr>
        <w:t xml:space="preserve"> </w:t>
      </w:r>
      <w:proofErr w:type="spellStart"/>
      <w:r w:rsidRPr="00271E6A">
        <w:rPr>
          <w:szCs w:val="20"/>
          <w:lang w:val="en-GB"/>
        </w:rPr>
        <w:t>toimub</w:t>
      </w:r>
      <w:proofErr w:type="spellEnd"/>
      <w:r w:rsidRPr="00271E6A">
        <w:rPr>
          <w:szCs w:val="20"/>
          <w:lang w:val="en-GB"/>
        </w:rPr>
        <w:t xml:space="preserve"> </w:t>
      </w:r>
      <w:proofErr w:type="spellStart"/>
      <w:r w:rsidRPr="00271E6A">
        <w:rPr>
          <w:szCs w:val="20"/>
          <w:lang w:val="en-GB"/>
        </w:rPr>
        <w:t>patsiendi</w:t>
      </w:r>
      <w:proofErr w:type="spellEnd"/>
      <w:r w:rsidRPr="00271E6A">
        <w:rPr>
          <w:szCs w:val="20"/>
          <w:lang w:val="en-GB"/>
        </w:rPr>
        <w:t xml:space="preserve"> </w:t>
      </w:r>
      <w:proofErr w:type="spellStart"/>
      <w:r w:rsidRPr="00271E6A">
        <w:rPr>
          <w:szCs w:val="20"/>
          <w:lang w:val="en-GB"/>
        </w:rPr>
        <w:t>vastuvõtmine</w:t>
      </w:r>
      <w:proofErr w:type="spellEnd"/>
      <w:r w:rsidRPr="00271E6A">
        <w:rPr>
          <w:szCs w:val="20"/>
          <w:lang w:val="en-GB"/>
        </w:rPr>
        <w:t xml:space="preserve">    </w:t>
      </w:r>
    </w:p>
    <w:p w:rsidR="00271E6A" w:rsidRPr="00271E6A" w:rsidRDefault="00271E6A" w:rsidP="00271E6A">
      <w:pPr>
        <w:jc w:val="both"/>
        <w:rPr>
          <w:szCs w:val="20"/>
          <w:lang w:val="en-GB"/>
        </w:rPr>
      </w:pPr>
      <w:proofErr w:type="spellStart"/>
      <w:proofErr w:type="gramStart"/>
      <w:r w:rsidRPr="00271E6A">
        <w:rPr>
          <w:szCs w:val="20"/>
          <w:lang w:val="en-GB"/>
        </w:rPr>
        <w:t>arsti</w:t>
      </w:r>
      <w:proofErr w:type="spellEnd"/>
      <w:proofErr w:type="gramEnd"/>
      <w:r w:rsidRPr="00271E6A">
        <w:rPr>
          <w:szCs w:val="20"/>
          <w:lang w:val="en-GB"/>
        </w:rPr>
        <w:t xml:space="preserve"> </w:t>
      </w:r>
      <w:proofErr w:type="spellStart"/>
      <w:r w:rsidRPr="00271E6A">
        <w:rPr>
          <w:szCs w:val="20"/>
          <w:lang w:val="en-GB"/>
        </w:rPr>
        <w:t>poolt,patsiendi</w:t>
      </w:r>
      <w:proofErr w:type="spellEnd"/>
      <w:r w:rsidRPr="00271E6A">
        <w:rPr>
          <w:szCs w:val="20"/>
          <w:lang w:val="en-GB"/>
        </w:rPr>
        <w:t xml:space="preserve"> </w:t>
      </w:r>
      <w:proofErr w:type="spellStart"/>
      <w:r w:rsidRPr="00271E6A">
        <w:rPr>
          <w:szCs w:val="20"/>
          <w:lang w:val="en-GB"/>
        </w:rPr>
        <w:t>järjekorda</w:t>
      </w:r>
      <w:proofErr w:type="spellEnd"/>
      <w:r w:rsidRPr="00271E6A">
        <w:rPr>
          <w:szCs w:val="20"/>
          <w:lang w:val="en-GB"/>
        </w:rPr>
        <w:t xml:space="preserve"> </w:t>
      </w:r>
      <w:proofErr w:type="spellStart"/>
      <w:r w:rsidRPr="00271E6A">
        <w:rPr>
          <w:szCs w:val="20"/>
          <w:lang w:val="en-GB"/>
        </w:rPr>
        <w:t>panemise</w:t>
      </w:r>
      <w:proofErr w:type="spellEnd"/>
      <w:r w:rsidRPr="00271E6A">
        <w:rPr>
          <w:szCs w:val="20"/>
          <w:lang w:val="en-GB"/>
        </w:rPr>
        <w:t xml:space="preserve"> </w:t>
      </w:r>
      <w:proofErr w:type="spellStart"/>
      <w:r w:rsidRPr="00271E6A">
        <w:rPr>
          <w:szCs w:val="20"/>
          <w:lang w:val="en-GB"/>
        </w:rPr>
        <w:t>kuupäev</w:t>
      </w:r>
      <w:proofErr w:type="spellEnd"/>
      <w:r w:rsidRPr="00271E6A">
        <w:rPr>
          <w:szCs w:val="20"/>
          <w:lang w:val="en-GB"/>
        </w:rPr>
        <w:t xml:space="preserve">  </w:t>
      </w:r>
      <w:proofErr w:type="spellStart"/>
      <w:r w:rsidRPr="00271E6A">
        <w:rPr>
          <w:szCs w:val="20"/>
          <w:lang w:val="en-GB"/>
        </w:rPr>
        <w:t>ja</w:t>
      </w:r>
      <w:proofErr w:type="spellEnd"/>
      <w:r w:rsidRPr="00271E6A">
        <w:rPr>
          <w:szCs w:val="20"/>
          <w:lang w:val="en-GB"/>
        </w:rPr>
        <w:t xml:space="preserve"> </w:t>
      </w:r>
      <w:proofErr w:type="spellStart"/>
      <w:r w:rsidRPr="00271E6A">
        <w:rPr>
          <w:szCs w:val="20"/>
          <w:lang w:val="en-GB"/>
        </w:rPr>
        <w:t>järjekorra</w:t>
      </w:r>
      <w:proofErr w:type="spellEnd"/>
      <w:r w:rsidRPr="00271E6A">
        <w:rPr>
          <w:szCs w:val="20"/>
          <w:lang w:val="en-GB"/>
        </w:rPr>
        <w:t xml:space="preserve"> </w:t>
      </w:r>
      <w:proofErr w:type="spellStart"/>
      <w:r w:rsidRPr="00271E6A">
        <w:rPr>
          <w:szCs w:val="20"/>
          <w:lang w:val="en-GB"/>
        </w:rPr>
        <w:t>muutumisel</w:t>
      </w:r>
      <w:proofErr w:type="spellEnd"/>
      <w:r w:rsidRPr="00271E6A">
        <w:rPr>
          <w:szCs w:val="20"/>
          <w:lang w:val="en-GB"/>
        </w:rPr>
        <w:t xml:space="preserve"> </w:t>
      </w:r>
      <w:proofErr w:type="spellStart"/>
      <w:r w:rsidRPr="00271E6A">
        <w:rPr>
          <w:szCs w:val="20"/>
          <w:lang w:val="en-GB"/>
        </w:rPr>
        <w:t>aeg</w:t>
      </w:r>
      <w:proofErr w:type="spellEnd"/>
      <w:r w:rsidRPr="00271E6A">
        <w:rPr>
          <w:szCs w:val="20"/>
          <w:lang w:val="en-GB"/>
        </w:rPr>
        <w:t xml:space="preserve"> </w:t>
      </w:r>
      <w:proofErr w:type="spellStart"/>
      <w:r w:rsidRPr="00271E6A">
        <w:rPr>
          <w:szCs w:val="20"/>
          <w:lang w:val="en-GB"/>
        </w:rPr>
        <w:t>ja</w:t>
      </w:r>
      <w:proofErr w:type="spellEnd"/>
      <w:r w:rsidRPr="00271E6A">
        <w:rPr>
          <w:szCs w:val="20"/>
          <w:lang w:val="en-GB"/>
        </w:rPr>
        <w:t xml:space="preserve"> </w:t>
      </w:r>
      <w:proofErr w:type="spellStart"/>
      <w:r w:rsidRPr="00271E6A">
        <w:rPr>
          <w:szCs w:val="20"/>
          <w:lang w:val="en-GB"/>
        </w:rPr>
        <w:t>põhjus</w:t>
      </w:r>
      <w:proofErr w:type="spellEnd"/>
    </w:p>
    <w:p w:rsidR="00271E6A" w:rsidRPr="00271E6A" w:rsidRDefault="00271E6A" w:rsidP="00271E6A">
      <w:pPr>
        <w:jc w:val="both"/>
        <w:rPr>
          <w:szCs w:val="20"/>
          <w:lang w:val="en-GB"/>
        </w:rPr>
      </w:pPr>
    </w:p>
    <w:p w:rsidR="00271E6A" w:rsidRPr="00271E6A" w:rsidRDefault="00271E6A" w:rsidP="00271E6A">
      <w:pPr>
        <w:jc w:val="both"/>
        <w:rPr>
          <w:szCs w:val="20"/>
        </w:rPr>
      </w:pPr>
      <w:r w:rsidRPr="00271E6A">
        <w:rPr>
          <w:szCs w:val="20"/>
        </w:rPr>
        <w:t>3. Vastuvõtule registreerimisel pannakse kirja patsiendi ees- ja perekonnanimi,isikukood või sünniaeg ja kontaktandmed. Vastuvõtule registreerimise raamatus kajastatakse ka kõik väljaspool plaanilise abi järjekorda vältimatu ja erakorralise abi korras vastuvõetud patsientide isikuandmed.</w:t>
      </w:r>
    </w:p>
    <w:p w:rsidR="00271E6A" w:rsidRPr="00271E6A" w:rsidRDefault="00271E6A" w:rsidP="00271E6A">
      <w:pPr>
        <w:ind w:left="720"/>
        <w:jc w:val="both"/>
        <w:rPr>
          <w:szCs w:val="20"/>
        </w:rPr>
      </w:pPr>
    </w:p>
    <w:p w:rsidR="00271E6A" w:rsidRPr="00271E6A" w:rsidRDefault="00271E6A" w:rsidP="00271E6A">
      <w:pPr>
        <w:jc w:val="both"/>
        <w:rPr>
          <w:szCs w:val="20"/>
        </w:rPr>
      </w:pPr>
      <w:r w:rsidRPr="00271E6A">
        <w:rPr>
          <w:szCs w:val="20"/>
        </w:rPr>
        <w:t>3.1  Juhul kui järjekord ületab lubatud ooteaeg , lisatakse ka ravijärjekorda panemise põhjus.</w:t>
      </w:r>
    </w:p>
    <w:p w:rsidR="00271E6A" w:rsidRPr="00271E6A" w:rsidRDefault="00271E6A" w:rsidP="00271E6A">
      <w:pPr>
        <w:ind w:left="750"/>
        <w:jc w:val="both"/>
        <w:rPr>
          <w:szCs w:val="20"/>
        </w:rPr>
      </w:pPr>
    </w:p>
    <w:p w:rsidR="00271E6A" w:rsidRPr="00271E6A" w:rsidRDefault="00271E6A" w:rsidP="00271E6A">
      <w:pPr>
        <w:jc w:val="both"/>
        <w:rPr>
          <w:lang w:val="en-GB"/>
        </w:rPr>
      </w:pPr>
    </w:p>
    <w:p w:rsidR="00271E6A" w:rsidRPr="00271E6A" w:rsidRDefault="00271E6A" w:rsidP="00271E6A">
      <w:pPr>
        <w:jc w:val="both"/>
        <w:rPr>
          <w:lang w:val="en-GB"/>
        </w:rPr>
      </w:pPr>
      <w:r w:rsidRPr="00271E6A">
        <w:rPr>
          <w:lang w:val="en-GB"/>
        </w:rPr>
        <w:t xml:space="preserve">4. </w:t>
      </w:r>
      <w:proofErr w:type="spellStart"/>
      <w:r w:rsidRPr="00271E6A">
        <w:rPr>
          <w:lang w:val="en-GB"/>
        </w:rPr>
        <w:t>Vastuvõtule</w:t>
      </w:r>
      <w:proofErr w:type="spellEnd"/>
      <w:r w:rsidRPr="00271E6A">
        <w:rPr>
          <w:lang w:val="en-GB"/>
        </w:rPr>
        <w:t xml:space="preserve"> </w:t>
      </w:r>
      <w:proofErr w:type="spellStart"/>
      <w:proofErr w:type="gramStart"/>
      <w:r w:rsidRPr="00271E6A">
        <w:rPr>
          <w:lang w:val="en-GB"/>
        </w:rPr>
        <w:t>saab</w:t>
      </w:r>
      <w:proofErr w:type="spellEnd"/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registreerida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kogu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tööpäeva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jooksul</w:t>
      </w:r>
      <w:proofErr w:type="spellEnd"/>
      <w:r w:rsidRPr="00271E6A">
        <w:rPr>
          <w:lang w:val="en-GB"/>
        </w:rPr>
        <w:t>:</w:t>
      </w:r>
    </w:p>
    <w:p w:rsidR="00271E6A" w:rsidRPr="00271E6A" w:rsidRDefault="00271E6A" w:rsidP="00271E6A">
      <w:pPr>
        <w:jc w:val="both"/>
        <w:rPr>
          <w:lang w:val="en-GB"/>
        </w:rPr>
      </w:pPr>
      <w:r w:rsidRPr="00271E6A">
        <w:rPr>
          <w:lang w:val="en-GB"/>
        </w:rPr>
        <w:t xml:space="preserve">4.1. </w:t>
      </w:r>
      <w:proofErr w:type="spellStart"/>
      <w:proofErr w:type="gramStart"/>
      <w:r w:rsidRPr="00271E6A">
        <w:rPr>
          <w:lang w:val="en-GB"/>
        </w:rPr>
        <w:t>telefoni</w:t>
      </w:r>
      <w:proofErr w:type="spellEnd"/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teel</w:t>
      </w:r>
      <w:proofErr w:type="spellEnd"/>
    </w:p>
    <w:p w:rsidR="00271E6A" w:rsidRPr="00271E6A" w:rsidRDefault="00271E6A" w:rsidP="00271E6A">
      <w:pPr>
        <w:jc w:val="both"/>
        <w:rPr>
          <w:lang w:val="en-GB"/>
        </w:rPr>
      </w:pPr>
      <w:r w:rsidRPr="00271E6A">
        <w:rPr>
          <w:lang w:val="en-GB"/>
        </w:rPr>
        <w:t xml:space="preserve">4.2. </w:t>
      </w:r>
      <w:proofErr w:type="spellStart"/>
      <w:proofErr w:type="gramStart"/>
      <w:r w:rsidRPr="00271E6A">
        <w:rPr>
          <w:lang w:val="en-GB"/>
        </w:rPr>
        <w:t>suuliselt</w:t>
      </w:r>
      <w:proofErr w:type="spellEnd"/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koha</w:t>
      </w:r>
      <w:proofErr w:type="spellEnd"/>
      <w:r w:rsidRPr="00271E6A">
        <w:rPr>
          <w:lang w:val="en-GB"/>
        </w:rPr>
        <w:t xml:space="preserve"> peal.</w:t>
      </w:r>
    </w:p>
    <w:p w:rsidR="00271E6A" w:rsidRPr="00271E6A" w:rsidRDefault="00271E6A" w:rsidP="00271E6A">
      <w:pPr>
        <w:jc w:val="both"/>
        <w:rPr>
          <w:lang w:val="en-GB"/>
        </w:rPr>
      </w:pPr>
    </w:p>
    <w:p w:rsidR="00271E6A" w:rsidRPr="00271E6A" w:rsidRDefault="00271E6A" w:rsidP="00271E6A">
      <w:pPr>
        <w:jc w:val="both"/>
        <w:rPr>
          <w:lang w:val="en-GB"/>
        </w:rPr>
      </w:pPr>
    </w:p>
    <w:p w:rsidR="00271E6A" w:rsidRPr="00271E6A" w:rsidRDefault="00271E6A" w:rsidP="00271E6A">
      <w:pPr>
        <w:jc w:val="both"/>
      </w:pPr>
      <w:r w:rsidRPr="00271E6A">
        <w:t>5. Patsiendile teatatakse telefoni teel vastuvõtu kuupäev, kellaaeg, vastu võtva arsti nimi ja vastuvõtu koht.</w:t>
      </w:r>
    </w:p>
    <w:p w:rsidR="00271E6A" w:rsidRPr="00271E6A" w:rsidRDefault="00271E6A" w:rsidP="00271E6A">
      <w:pPr>
        <w:jc w:val="both"/>
      </w:pPr>
    </w:p>
    <w:p w:rsidR="00271E6A" w:rsidRPr="00271E6A" w:rsidRDefault="00271E6A" w:rsidP="00271E6A">
      <w:pPr>
        <w:jc w:val="both"/>
      </w:pPr>
      <w:r w:rsidRPr="00271E6A">
        <w:t>6. Suuliselt kohapeal vastuvõtule registreerimisel antakse patsiendile kirjalik teatis vastuvõtu kuupäeva, kellaaja, vastuvõtva arsti nime ja kontaktandmetega.</w:t>
      </w:r>
    </w:p>
    <w:p w:rsidR="00271E6A" w:rsidRPr="00271E6A" w:rsidRDefault="00271E6A" w:rsidP="00271E6A">
      <w:pPr>
        <w:jc w:val="both"/>
      </w:pPr>
    </w:p>
    <w:p w:rsidR="00271E6A" w:rsidRPr="00271E6A" w:rsidRDefault="00271E6A" w:rsidP="00271E6A">
      <w:pPr>
        <w:jc w:val="both"/>
      </w:pPr>
      <w:r w:rsidRPr="00271E6A">
        <w:t>7. Plaanilise ravi korras vastuvõtule registreerimisel pakutakse patsiendile järjekorras esimest vaba vastuvõtuaega. Selle patsiendile mittesobimise korral antakse patsiendile võimalus valida sobiv aeg esimesele ajale järgnevate vabade aegade hulgast.</w:t>
      </w:r>
    </w:p>
    <w:p w:rsidR="00271E6A" w:rsidRPr="00271E6A" w:rsidRDefault="00271E6A" w:rsidP="00271E6A">
      <w:pPr>
        <w:jc w:val="both"/>
      </w:pPr>
    </w:p>
    <w:p w:rsidR="00271E6A" w:rsidRPr="00271E6A" w:rsidRDefault="00271E6A" w:rsidP="00271E6A">
      <w:pPr>
        <w:jc w:val="both"/>
      </w:pPr>
      <w:r w:rsidRPr="00271E6A">
        <w:t>8. Patsiendi hilinemisel vastuvõtule kaotab ta õiguse saada vastuvõtule samal päeval. Patsiendile määratakse uus järjekorras esimene vaba vastuvõtuaeg.</w:t>
      </w:r>
    </w:p>
    <w:p w:rsidR="00271E6A" w:rsidRPr="00271E6A" w:rsidRDefault="00271E6A" w:rsidP="00271E6A">
      <w:pPr>
        <w:jc w:val="both"/>
      </w:pPr>
    </w:p>
    <w:p w:rsidR="00271E6A" w:rsidRPr="00271E6A" w:rsidRDefault="00271E6A" w:rsidP="00271E6A">
      <w:pPr>
        <w:jc w:val="both"/>
      </w:pPr>
      <w:r w:rsidRPr="00271E6A">
        <w:t>9.Patsiendi vastuvõtuaeg ja patsiendiga seotud info salvestatakse omakorda arvutisse „Dentas“programmi.</w:t>
      </w:r>
    </w:p>
    <w:p w:rsidR="00271E6A" w:rsidRPr="00271E6A" w:rsidRDefault="00271E6A" w:rsidP="00271E6A">
      <w:pPr>
        <w:jc w:val="both"/>
      </w:pPr>
    </w:p>
    <w:p w:rsidR="00271E6A" w:rsidRPr="00271E6A" w:rsidRDefault="00271E6A" w:rsidP="00271E6A">
      <w:pPr>
        <w:jc w:val="both"/>
      </w:pPr>
    </w:p>
    <w:p w:rsidR="00271E6A" w:rsidRPr="00271E6A" w:rsidRDefault="00271E6A" w:rsidP="00271E6A">
      <w:pPr>
        <w:jc w:val="both"/>
        <w:rPr>
          <w:b/>
        </w:rPr>
      </w:pPr>
      <w:r w:rsidRPr="00271E6A">
        <w:rPr>
          <w:b/>
        </w:rPr>
        <w:t>III Vastuvõtule pääsemise ooteajad</w:t>
      </w:r>
    </w:p>
    <w:p w:rsidR="00271E6A" w:rsidRPr="00271E6A" w:rsidRDefault="00271E6A" w:rsidP="00271E6A">
      <w:pPr>
        <w:numPr>
          <w:ilvl w:val="0"/>
          <w:numId w:val="1"/>
        </w:numPr>
        <w:jc w:val="both"/>
      </w:pPr>
      <w:r w:rsidRPr="00271E6A">
        <w:t>Ooteajad raviteenuste osutamisel:</w:t>
      </w:r>
    </w:p>
    <w:p w:rsidR="00271E6A" w:rsidRPr="00271E6A" w:rsidRDefault="00271E6A" w:rsidP="00271E6A">
      <w:pPr>
        <w:jc w:val="both"/>
      </w:pPr>
      <w:r w:rsidRPr="00271E6A">
        <w:t>-plaanilise abi puhul</w:t>
      </w:r>
      <w:r w:rsidRPr="00271E6A">
        <w:tab/>
        <w:t>-</w:t>
      </w:r>
      <w:r w:rsidRPr="00271E6A">
        <w:tab/>
        <w:t>kuni 2 nädal kroonilise pulpiidi korral;</w:t>
      </w:r>
    </w:p>
    <w:p w:rsidR="00271E6A" w:rsidRPr="00271E6A" w:rsidRDefault="00271E6A" w:rsidP="00271E6A">
      <w:pPr>
        <w:numPr>
          <w:ilvl w:val="0"/>
          <w:numId w:val="2"/>
        </w:numPr>
        <w:jc w:val="both"/>
      </w:pPr>
      <w:r w:rsidRPr="00271E6A">
        <w:t>kuni 2 nädalat lihtkaariesega laste pöördumisel ja kroonilise periodontiidi korral;</w:t>
      </w:r>
    </w:p>
    <w:p w:rsidR="00271E6A" w:rsidRPr="00271E6A" w:rsidRDefault="00271E6A" w:rsidP="00271E6A">
      <w:pPr>
        <w:ind w:left="2880" w:hanging="720"/>
        <w:jc w:val="both"/>
      </w:pPr>
      <w:r w:rsidRPr="00271E6A">
        <w:t>-</w:t>
      </w:r>
      <w:r w:rsidRPr="00271E6A">
        <w:tab/>
        <w:t>kuni 3 nädalat täiskasvanute lihtkaariesega pöördumisel ja laste ortodontiliste anomaaliate korral.</w:t>
      </w:r>
    </w:p>
    <w:p w:rsidR="00271E6A" w:rsidRPr="00271E6A" w:rsidRDefault="00271E6A" w:rsidP="00271E6A">
      <w:pPr>
        <w:jc w:val="both"/>
      </w:pPr>
      <w:r w:rsidRPr="00271E6A">
        <w:t>-vältimatu abi puhul</w:t>
      </w:r>
      <w:r w:rsidRPr="00271E6A">
        <w:tab/>
        <w:t>-</w:t>
      </w:r>
      <w:r w:rsidRPr="00271E6A">
        <w:tab/>
        <w:t>esmasel vastuvõtule pöördumisel - pöördumise päeval</w:t>
      </w:r>
    </w:p>
    <w:p w:rsidR="00271E6A" w:rsidRPr="00271E6A" w:rsidRDefault="00271E6A" w:rsidP="00271E6A">
      <w:pPr>
        <w:numPr>
          <w:ilvl w:val="0"/>
          <w:numId w:val="3"/>
        </w:numPr>
        <w:jc w:val="both"/>
      </w:pPr>
      <w:r w:rsidRPr="00271E6A">
        <w:t>ägeda pulpiidi korral;</w:t>
      </w:r>
    </w:p>
    <w:p w:rsidR="00271E6A" w:rsidRPr="00271E6A" w:rsidRDefault="00271E6A" w:rsidP="00271E6A">
      <w:pPr>
        <w:numPr>
          <w:ilvl w:val="0"/>
          <w:numId w:val="3"/>
        </w:numPr>
        <w:jc w:val="both"/>
      </w:pPr>
      <w:r w:rsidRPr="00271E6A">
        <w:t>ägeda apikaalse periodontiidi korral;</w:t>
      </w:r>
    </w:p>
    <w:p w:rsidR="00271E6A" w:rsidRPr="00271E6A" w:rsidRDefault="00271E6A" w:rsidP="00271E6A">
      <w:pPr>
        <w:numPr>
          <w:ilvl w:val="0"/>
          <w:numId w:val="3"/>
        </w:numPr>
        <w:jc w:val="both"/>
      </w:pPr>
      <w:r w:rsidRPr="00271E6A">
        <w:t>hammaste trauma korral.</w:t>
      </w:r>
    </w:p>
    <w:p w:rsidR="00271E6A" w:rsidRPr="00271E6A" w:rsidRDefault="00271E6A" w:rsidP="00271E6A">
      <w:pPr>
        <w:jc w:val="both"/>
      </w:pPr>
      <w:r w:rsidRPr="00271E6A">
        <w:t>-ravimiretsepti uuendamine</w:t>
      </w:r>
      <w:r w:rsidRPr="00271E6A">
        <w:tab/>
        <w:t>-</w:t>
      </w:r>
      <w:r w:rsidRPr="00271E6A">
        <w:tab/>
        <w:t>igal ajal vastuvõtu piires</w:t>
      </w:r>
    </w:p>
    <w:p w:rsidR="00271E6A" w:rsidRPr="00271E6A" w:rsidRDefault="00271E6A" w:rsidP="00271E6A">
      <w:pPr>
        <w:jc w:val="both"/>
      </w:pPr>
    </w:p>
    <w:p w:rsidR="00271E6A" w:rsidRPr="00271E6A" w:rsidRDefault="00271E6A" w:rsidP="00271E6A">
      <w:pPr>
        <w:numPr>
          <w:ilvl w:val="0"/>
          <w:numId w:val="1"/>
        </w:numPr>
        <w:jc w:val="both"/>
        <w:rPr>
          <w:szCs w:val="20"/>
        </w:rPr>
      </w:pPr>
      <w:r w:rsidRPr="00271E6A">
        <w:rPr>
          <w:szCs w:val="20"/>
        </w:rPr>
        <w:t xml:space="preserve">Vältimatu abi osutatakse väljaspool plaanilise ravi järjekorda tehes vastav märge plaanilise ravi järjekorra registreerimise raamatusse. </w:t>
      </w:r>
    </w:p>
    <w:p w:rsidR="00271E6A" w:rsidRPr="00271E6A" w:rsidRDefault="00271E6A" w:rsidP="00271E6A">
      <w:pPr>
        <w:jc w:val="both"/>
        <w:rPr>
          <w:szCs w:val="20"/>
        </w:rPr>
      </w:pPr>
    </w:p>
    <w:p w:rsidR="00271E6A" w:rsidRPr="00271E6A" w:rsidRDefault="00271E6A" w:rsidP="00271E6A">
      <w:pPr>
        <w:ind w:left="360"/>
        <w:jc w:val="both"/>
        <w:rPr>
          <w:szCs w:val="20"/>
        </w:rPr>
      </w:pPr>
    </w:p>
    <w:p w:rsidR="00271E6A" w:rsidRPr="00271E6A" w:rsidRDefault="00271E6A" w:rsidP="00271E6A">
      <w:pPr>
        <w:ind w:left="360"/>
        <w:jc w:val="both"/>
        <w:rPr>
          <w:b/>
          <w:szCs w:val="20"/>
        </w:rPr>
      </w:pPr>
      <w:r w:rsidRPr="00271E6A">
        <w:rPr>
          <w:b/>
          <w:szCs w:val="20"/>
        </w:rPr>
        <w:t>IV Ravijärjekorras muudatuste tegemise aeg ja põhjus.</w:t>
      </w:r>
    </w:p>
    <w:p w:rsidR="00271E6A" w:rsidRPr="00271E6A" w:rsidRDefault="00271E6A" w:rsidP="00271E6A">
      <w:pPr>
        <w:ind w:left="360"/>
        <w:jc w:val="both"/>
        <w:rPr>
          <w:b/>
          <w:szCs w:val="20"/>
        </w:rPr>
      </w:pPr>
    </w:p>
    <w:p w:rsidR="00271E6A" w:rsidRPr="00271E6A" w:rsidRDefault="00271E6A" w:rsidP="00271E6A">
      <w:pPr>
        <w:ind w:left="360"/>
        <w:jc w:val="both"/>
        <w:rPr>
          <w:b/>
          <w:szCs w:val="20"/>
        </w:rPr>
      </w:pPr>
      <w:r w:rsidRPr="00271E6A">
        <w:rPr>
          <w:b/>
          <w:szCs w:val="20"/>
        </w:rPr>
        <w:t>1.Muutmise põjusteks on :</w:t>
      </w:r>
    </w:p>
    <w:p w:rsidR="00271E6A" w:rsidRPr="00271E6A" w:rsidRDefault="00271E6A" w:rsidP="00271E6A">
      <w:pPr>
        <w:ind w:left="360"/>
        <w:jc w:val="both"/>
        <w:rPr>
          <w:szCs w:val="20"/>
        </w:rPr>
      </w:pPr>
      <w:r w:rsidRPr="00271E6A">
        <w:rPr>
          <w:szCs w:val="20"/>
        </w:rPr>
        <w:t>- arsti haigestumine</w:t>
      </w:r>
    </w:p>
    <w:p w:rsidR="00271E6A" w:rsidRPr="00271E6A" w:rsidRDefault="00271E6A" w:rsidP="00271E6A">
      <w:pPr>
        <w:ind w:left="360"/>
        <w:jc w:val="both"/>
        <w:rPr>
          <w:szCs w:val="20"/>
        </w:rPr>
      </w:pPr>
      <w:r w:rsidRPr="00271E6A">
        <w:rPr>
          <w:szCs w:val="20"/>
        </w:rPr>
        <w:t xml:space="preserve">- vee ja elektrikatkestus </w:t>
      </w:r>
    </w:p>
    <w:p w:rsidR="00271E6A" w:rsidRPr="00271E6A" w:rsidRDefault="00271E6A" w:rsidP="00271E6A">
      <w:pPr>
        <w:ind w:left="360"/>
        <w:jc w:val="both"/>
        <w:rPr>
          <w:szCs w:val="20"/>
        </w:rPr>
      </w:pPr>
      <w:r w:rsidRPr="00271E6A">
        <w:rPr>
          <w:szCs w:val="20"/>
        </w:rPr>
        <w:t>- muu tehniline rikke</w:t>
      </w:r>
    </w:p>
    <w:p w:rsidR="00271E6A" w:rsidRPr="00271E6A" w:rsidRDefault="00271E6A" w:rsidP="00271E6A">
      <w:pPr>
        <w:ind w:left="360"/>
        <w:jc w:val="both"/>
        <w:rPr>
          <w:szCs w:val="20"/>
        </w:rPr>
      </w:pPr>
    </w:p>
    <w:p w:rsidR="00271E6A" w:rsidRPr="00271E6A" w:rsidRDefault="00271E6A" w:rsidP="00271E6A">
      <w:pPr>
        <w:ind w:left="360"/>
        <w:jc w:val="both"/>
        <w:rPr>
          <w:b/>
          <w:szCs w:val="20"/>
        </w:rPr>
      </w:pPr>
      <w:r w:rsidRPr="00271E6A">
        <w:rPr>
          <w:b/>
          <w:szCs w:val="20"/>
        </w:rPr>
        <w:t>2.Muudatuste tegemise aeg</w:t>
      </w:r>
    </w:p>
    <w:p w:rsidR="00271E6A" w:rsidRPr="00271E6A" w:rsidRDefault="00271E6A" w:rsidP="00271E6A">
      <w:pPr>
        <w:ind w:left="360"/>
        <w:jc w:val="both"/>
        <w:rPr>
          <w:szCs w:val="20"/>
        </w:rPr>
      </w:pPr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2.1 </w:t>
      </w:r>
      <w:proofErr w:type="spellStart"/>
      <w:r w:rsidRPr="00271E6A">
        <w:rPr>
          <w:lang w:val="en-GB"/>
        </w:rPr>
        <w:t>Ravijärjekorra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muudatusest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teatatakse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patsienti</w:t>
      </w:r>
      <w:proofErr w:type="spellEnd"/>
      <w:r w:rsidRPr="00271E6A">
        <w:rPr>
          <w:lang w:val="en-GB"/>
        </w:rPr>
        <w:t xml:space="preserve"> </w:t>
      </w:r>
      <w:proofErr w:type="spellStart"/>
      <w:proofErr w:type="gramStart"/>
      <w:r w:rsidRPr="00271E6A">
        <w:rPr>
          <w:lang w:val="en-GB"/>
        </w:rPr>
        <w:t>peale</w:t>
      </w:r>
      <w:proofErr w:type="spellEnd"/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probleemi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ilmnemist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esimesel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võimalusel</w:t>
      </w:r>
      <w:proofErr w:type="spellEnd"/>
      <w:r w:rsidRPr="00271E6A">
        <w:rPr>
          <w:lang w:val="en-GB"/>
        </w:rPr>
        <w:t>.</w:t>
      </w:r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2.2 </w:t>
      </w:r>
      <w:proofErr w:type="spellStart"/>
      <w:r w:rsidRPr="00271E6A">
        <w:rPr>
          <w:lang w:val="en-GB"/>
        </w:rPr>
        <w:t>Patsiendile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pakutakse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lähimat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järgmist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arsti</w:t>
      </w:r>
      <w:proofErr w:type="spellEnd"/>
      <w:r w:rsidRPr="00271E6A">
        <w:rPr>
          <w:lang w:val="en-GB"/>
        </w:rPr>
        <w:t xml:space="preserve"> </w:t>
      </w:r>
      <w:proofErr w:type="spellStart"/>
      <w:proofErr w:type="gramStart"/>
      <w:r w:rsidRPr="00271E6A">
        <w:rPr>
          <w:lang w:val="en-GB"/>
        </w:rPr>
        <w:t>vastuvõtuaega</w:t>
      </w:r>
      <w:proofErr w:type="spellEnd"/>
      <w:r w:rsidRPr="00271E6A">
        <w:rPr>
          <w:lang w:val="en-GB"/>
        </w:rPr>
        <w:t xml:space="preserve"> ,</w:t>
      </w:r>
      <w:proofErr w:type="spellStart"/>
      <w:r w:rsidRPr="00271E6A">
        <w:rPr>
          <w:lang w:val="en-GB"/>
        </w:rPr>
        <w:t>kas</w:t>
      </w:r>
      <w:proofErr w:type="spellEnd"/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samale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mõnel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teisele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arstile</w:t>
      </w:r>
      <w:proofErr w:type="spellEnd"/>
      <w:r w:rsidRPr="00271E6A">
        <w:rPr>
          <w:lang w:val="en-GB"/>
        </w:rPr>
        <w:t>.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jc w:val="both"/>
        <w:rPr>
          <w:szCs w:val="20"/>
        </w:rPr>
      </w:pPr>
    </w:p>
    <w:p w:rsidR="00271E6A" w:rsidRPr="00271E6A" w:rsidRDefault="00271E6A" w:rsidP="00271E6A">
      <w:pPr>
        <w:jc w:val="both"/>
        <w:rPr>
          <w:szCs w:val="20"/>
        </w:rPr>
      </w:pPr>
    </w:p>
    <w:p w:rsidR="00271E6A" w:rsidRPr="00271E6A" w:rsidRDefault="00271E6A" w:rsidP="00271E6A">
      <w:pPr>
        <w:jc w:val="both"/>
        <w:rPr>
          <w:szCs w:val="20"/>
        </w:rPr>
      </w:pPr>
    </w:p>
    <w:p w:rsidR="00271E6A" w:rsidRPr="00271E6A" w:rsidRDefault="00271E6A" w:rsidP="00271E6A">
      <w:pPr>
        <w:jc w:val="both"/>
        <w:rPr>
          <w:szCs w:val="20"/>
        </w:rPr>
      </w:pPr>
    </w:p>
    <w:p w:rsidR="00271E6A" w:rsidRPr="00271E6A" w:rsidRDefault="00271E6A" w:rsidP="00271E6A">
      <w:pPr>
        <w:jc w:val="both"/>
        <w:rPr>
          <w:szCs w:val="20"/>
        </w:rPr>
      </w:pPr>
    </w:p>
    <w:p w:rsidR="00271E6A" w:rsidRPr="00271E6A" w:rsidRDefault="00271E6A" w:rsidP="00271E6A">
      <w:pPr>
        <w:jc w:val="both"/>
        <w:rPr>
          <w:szCs w:val="20"/>
        </w:rPr>
      </w:pPr>
    </w:p>
    <w:p w:rsidR="00271E6A" w:rsidRPr="00271E6A" w:rsidRDefault="00271E6A" w:rsidP="00271E6A">
      <w:pPr>
        <w:jc w:val="both"/>
        <w:rPr>
          <w:szCs w:val="20"/>
        </w:rPr>
      </w:pPr>
    </w:p>
    <w:p w:rsidR="00271E6A" w:rsidRPr="00271E6A" w:rsidRDefault="00271E6A" w:rsidP="00271E6A">
      <w:pPr>
        <w:jc w:val="both"/>
        <w:rPr>
          <w:szCs w:val="20"/>
        </w:rPr>
      </w:pPr>
    </w:p>
    <w:p w:rsidR="00271E6A" w:rsidRPr="00271E6A" w:rsidRDefault="00271E6A" w:rsidP="00271E6A">
      <w:pPr>
        <w:jc w:val="both"/>
        <w:rPr>
          <w:szCs w:val="20"/>
        </w:rPr>
      </w:pPr>
    </w:p>
    <w:p w:rsidR="00271E6A" w:rsidRPr="00271E6A" w:rsidRDefault="00271E6A" w:rsidP="00271E6A">
      <w:pPr>
        <w:rPr>
          <w:b/>
          <w:sz w:val="32"/>
          <w:szCs w:val="32"/>
          <w:lang w:val="en-GB"/>
        </w:rPr>
      </w:pPr>
    </w:p>
    <w:p w:rsidR="00271E6A" w:rsidRPr="00271E6A" w:rsidRDefault="00271E6A" w:rsidP="00271E6A">
      <w:pPr>
        <w:rPr>
          <w:b/>
          <w:sz w:val="32"/>
          <w:szCs w:val="32"/>
          <w:lang w:val="en-GB"/>
        </w:rPr>
      </w:pPr>
    </w:p>
    <w:p w:rsidR="00271E6A" w:rsidRPr="00271E6A" w:rsidRDefault="00271E6A" w:rsidP="00271E6A">
      <w:pPr>
        <w:rPr>
          <w:b/>
          <w:sz w:val="32"/>
          <w:szCs w:val="32"/>
          <w:lang w:val="en-GB"/>
        </w:rPr>
      </w:pPr>
    </w:p>
    <w:p w:rsidR="00271E6A" w:rsidRPr="00271E6A" w:rsidRDefault="00271E6A" w:rsidP="00271E6A">
      <w:pPr>
        <w:rPr>
          <w:b/>
          <w:sz w:val="32"/>
          <w:szCs w:val="32"/>
          <w:lang w:val="en-GB"/>
        </w:rPr>
      </w:pPr>
    </w:p>
    <w:p w:rsidR="00271E6A" w:rsidRPr="00271E6A" w:rsidRDefault="00271E6A" w:rsidP="00271E6A">
      <w:pPr>
        <w:rPr>
          <w:b/>
          <w:sz w:val="32"/>
          <w:szCs w:val="32"/>
          <w:lang w:val="en-GB"/>
        </w:rPr>
      </w:pPr>
    </w:p>
    <w:p w:rsidR="00271E6A" w:rsidRPr="00271E6A" w:rsidRDefault="00271E6A" w:rsidP="00271E6A">
      <w:pPr>
        <w:rPr>
          <w:b/>
          <w:sz w:val="32"/>
          <w:szCs w:val="32"/>
          <w:lang w:val="en-GB"/>
        </w:rPr>
      </w:pPr>
    </w:p>
    <w:p w:rsidR="00271E6A" w:rsidRDefault="00271E6A" w:rsidP="00271E6A">
      <w:pPr>
        <w:rPr>
          <w:b/>
          <w:sz w:val="32"/>
          <w:szCs w:val="32"/>
          <w:lang w:val="en-GB"/>
        </w:rPr>
      </w:pPr>
    </w:p>
    <w:p w:rsidR="00271E6A" w:rsidRPr="00271E6A" w:rsidRDefault="00271E6A" w:rsidP="00271E6A">
      <w:pPr>
        <w:rPr>
          <w:b/>
          <w:sz w:val="32"/>
          <w:szCs w:val="32"/>
          <w:lang w:val="en-GB"/>
        </w:rPr>
      </w:pPr>
      <w:proofErr w:type="spellStart"/>
      <w:r>
        <w:rPr>
          <w:b/>
          <w:sz w:val="32"/>
          <w:szCs w:val="32"/>
          <w:lang w:val="en-GB"/>
        </w:rPr>
        <w:t>K</w:t>
      </w:r>
      <w:r w:rsidRPr="00271E6A">
        <w:rPr>
          <w:b/>
          <w:sz w:val="32"/>
          <w:szCs w:val="32"/>
          <w:lang w:val="en-GB"/>
        </w:rPr>
        <w:t>aebuste</w:t>
      </w:r>
      <w:proofErr w:type="spellEnd"/>
      <w:r w:rsidRPr="00271E6A">
        <w:rPr>
          <w:b/>
          <w:sz w:val="32"/>
          <w:szCs w:val="32"/>
          <w:lang w:val="en-GB"/>
        </w:rPr>
        <w:t xml:space="preserve"> </w:t>
      </w:r>
      <w:proofErr w:type="spellStart"/>
      <w:r w:rsidRPr="00271E6A">
        <w:rPr>
          <w:b/>
          <w:sz w:val="32"/>
          <w:szCs w:val="32"/>
          <w:lang w:val="en-GB"/>
        </w:rPr>
        <w:t>menetlemise</w:t>
      </w:r>
      <w:proofErr w:type="spellEnd"/>
      <w:r w:rsidRPr="00271E6A">
        <w:rPr>
          <w:b/>
          <w:sz w:val="32"/>
          <w:szCs w:val="32"/>
          <w:lang w:val="en-GB"/>
        </w:rPr>
        <w:t xml:space="preserve"> </w:t>
      </w:r>
      <w:proofErr w:type="spellStart"/>
      <w:r w:rsidRPr="00271E6A">
        <w:rPr>
          <w:b/>
          <w:sz w:val="32"/>
          <w:szCs w:val="32"/>
          <w:lang w:val="en-GB"/>
        </w:rPr>
        <w:t>kord</w:t>
      </w:r>
      <w:proofErr w:type="spellEnd"/>
    </w:p>
    <w:p w:rsidR="00271E6A" w:rsidRPr="00271E6A" w:rsidRDefault="00271E6A" w:rsidP="00271E6A">
      <w:pPr>
        <w:rPr>
          <w:b/>
          <w:sz w:val="28"/>
          <w:szCs w:val="28"/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proofErr w:type="gram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menetlemise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protseduuri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eest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vastutab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raviasutuse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juht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kes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signeerib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vastused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kaebustele</w:t>
      </w:r>
      <w:proofErr w:type="spellEnd"/>
      <w:r w:rsidRPr="00271E6A">
        <w:rPr>
          <w:lang w:val="en-GB"/>
        </w:rPr>
        <w:t>.</w:t>
      </w:r>
      <w:proofErr w:type="gramEnd"/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Kaebused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liigituvad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kolme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rühma</w:t>
      </w:r>
      <w:proofErr w:type="spellEnd"/>
      <w:r w:rsidRPr="00271E6A">
        <w:rPr>
          <w:lang w:val="en-GB"/>
        </w:rPr>
        <w:t xml:space="preserve">: </w:t>
      </w:r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1. </w:t>
      </w:r>
      <w:proofErr w:type="spellStart"/>
      <w:r w:rsidRPr="00271E6A">
        <w:rPr>
          <w:lang w:val="en-GB"/>
        </w:rPr>
        <w:t>Telefoni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teel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saadud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</w:t>
      </w:r>
      <w:proofErr w:type="spellEnd"/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2. </w:t>
      </w:r>
      <w:proofErr w:type="spellStart"/>
      <w:r w:rsidRPr="00271E6A">
        <w:rPr>
          <w:lang w:val="en-GB"/>
        </w:rPr>
        <w:t>Kirjalik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</w:t>
      </w:r>
      <w:proofErr w:type="spellEnd"/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3. </w:t>
      </w:r>
      <w:proofErr w:type="spellStart"/>
      <w:r w:rsidRPr="00271E6A">
        <w:rPr>
          <w:lang w:val="en-GB"/>
        </w:rPr>
        <w:t>Suuline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</w:t>
      </w:r>
      <w:proofErr w:type="spellEnd"/>
      <w:r w:rsidRPr="00271E6A">
        <w:rPr>
          <w:lang w:val="en-GB"/>
        </w:rPr>
        <w:t xml:space="preserve"> "</w:t>
      </w:r>
      <w:proofErr w:type="spellStart"/>
      <w:r w:rsidRPr="00271E6A">
        <w:rPr>
          <w:lang w:val="en-GB"/>
        </w:rPr>
        <w:t>näost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näkku</w:t>
      </w:r>
      <w:proofErr w:type="spellEnd"/>
      <w:r w:rsidRPr="00271E6A">
        <w:rPr>
          <w:lang w:val="en-GB"/>
        </w:rPr>
        <w:t>"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Esimese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puhul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telefonikõnele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vastav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meditsiinitöötaja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küsib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piisavalt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andmeid</w:t>
      </w:r>
      <w:proofErr w:type="spellEnd"/>
      <w:r w:rsidRPr="00271E6A">
        <w:rPr>
          <w:lang w:val="en-GB"/>
        </w:rPr>
        <w:t xml:space="preserve">, </w:t>
      </w:r>
      <w:proofErr w:type="gramStart"/>
      <w:r w:rsidRPr="00271E6A">
        <w:rPr>
          <w:lang w:val="en-GB"/>
        </w:rPr>
        <w:t>et</w:t>
      </w:r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täita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arvestamise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vormi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esimene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teine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osa</w:t>
      </w:r>
      <w:proofErr w:type="spellEnd"/>
      <w:r w:rsidRPr="00271E6A">
        <w:rPr>
          <w:lang w:val="en-GB"/>
        </w:rPr>
        <w:t xml:space="preserve">. </w:t>
      </w:r>
      <w:proofErr w:type="spellStart"/>
      <w:proofErr w:type="gramStart"/>
      <w:r w:rsidRPr="00271E6A">
        <w:rPr>
          <w:lang w:val="en-GB"/>
        </w:rPr>
        <w:t>Helistajat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informeerima</w:t>
      </w:r>
      <w:proofErr w:type="spellEnd"/>
      <w:r w:rsidRPr="00271E6A">
        <w:rPr>
          <w:lang w:val="en-GB"/>
        </w:rPr>
        <w:t xml:space="preserve">   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menetlemise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korrast</w:t>
      </w:r>
      <w:proofErr w:type="spellEnd"/>
      <w:r w:rsidRPr="00271E6A">
        <w:rPr>
          <w:lang w:val="en-GB"/>
        </w:rPr>
        <w:t>.</w:t>
      </w:r>
      <w:proofErr w:type="gramEnd"/>
      <w:r w:rsidRPr="00271E6A">
        <w:rPr>
          <w:lang w:val="en-GB"/>
        </w:rPr>
        <w:t xml:space="preserve"> </w:t>
      </w:r>
      <w:proofErr w:type="spellStart"/>
      <w:proofErr w:type="gramStart"/>
      <w:r w:rsidRPr="00271E6A">
        <w:rPr>
          <w:lang w:val="en-GB"/>
        </w:rPr>
        <w:t>Telefonikõne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vastu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võtnud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meditsiinitöötaja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annab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vormi</w:t>
      </w:r>
      <w:proofErr w:type="spellEnd"/>
      <w:r w:rsidRPr="00271E6A">
        <w:rPr>
          <w:lang w:val="en-GB"/>
        </w:rPr>
        <w:t xml:space="preserve"> 24 </w:t>
      </w:r>
      <w:proofErr w:type="spellStart"/>
      <w:r w:rsidRPr="00271E6A">
        <w:rPr>
          <w:lang w:val="en-GB"/>
        </w:rPr>
        <w:t>tunni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jooksul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üle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läbivaatamiseks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volitatud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isikule</w:t>
      </w:r>
      <w:proofErr w:type="spellEnd"/>
      <w:r w:rsidRPr="00271E6A">
        <w:rPr>
          <w:lang w:val="en-GB"/>
        </w:rPr>
        <w:t>.</w:t>
      </w:r>
      <w:proofErr w:type="gramEnd"/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proofErr w:type="gramStart"/>
      <w:r w:rsidRPr="00271E6A">
        <w:rPr>
          <w:lang w:val="en-GB"/>
        </w:rPr>
        <w:t>Kirjalik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antakse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edasi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otse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läbivaatamiseks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volitatud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isikule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kes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täidab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registreerimise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vormi</w:t>
      </w:r>
      <w:proofErr w:type="spellEnd"/>
      <w:r w:rsidRPr="00271E6A">
        <w:rPr>
          <w:lang w:val="en-GB"/>
        </w:rPr>
        <w:t>.</w:t>
      </w:r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Informatsioon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selle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kohta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kes</w:t>
      </w:r>
      <w:proofErr w:type="spellEnd"/>
      <w:r w:rsidRPr="00271E6A">
        <w:rPr>
          <w:lang w:val="en-GB"/>
        </w:rPr>
        <w:t xml:space="preserve"> on </w:t>
      </w:r>
      <w:proofErr w:type="spellStart"/>
      <w:proofErr w:type="gramStart"/>
      <w:r w:rsidRPr="00271E6A">
        <w:rPr>
          <w:lang w:val="en-GB"/>
        </w:rPr>
        <w:t>antud</w:t>
      </w:r>
      <w:proofErr w:type="spellEnd"/>
      <w:r w:rsidRPr="00271E6A">
        <w:rPr>
          <w:lang w:val="en-GB"/>
        </w:rPr>
        <w:t xml:space="preserve">  </w:t>
      </w:r>
      <w:proofErr w:type="spellStart"/>
      <w:r w:rsidRPr="00271E6A">
        <w:rPr>
          <w:lang w:val="en-GB"/>
        </w:rPr>
        <w:t>raviasutuses</w:t>
      </w:r>
      <w:proofErr w:type="spellEnd"/>
      <w:proofErr w:type="gramEnd"/>
      <w:r w:rsidRPr="00271E6A">
        <w:rPr>
          <w:lang w:val="en-GB"/>
        </w:rPr>
        <w:t xml:space="preserve"> see </w:t>
      </w:r>
      <w:proofErr w:type="spellStart"/>
      <w:r w:rsidRPr="00271E6A">
        <w:rPr>
          <w:lang w:val="en-GB"/>
        </w:rPr>
        <w:t>volitatud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isik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peab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olema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nähtaval</w:t>
      </w:r>
      <w:proofErr w:type="spellEnd"/>
      <w:r w:rsidRPr="00271E6A">
        <w:rPr>
          <w:lang w:val="en-GB"/>
        </w:rPr>
        <w:t>.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proofErr w:type="gramStart"/>
      <w:r w:rsidRPr="00271E6A">
        <w:rPr>
          <w:lang w:val="en-GB"/>
        </w:rPr>
        <w:t>Kolmanda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liigi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korral</w:t>
      </w:r>
      <w:proofErr w:type="spellEnd"/>
      <w:r w:rsidRPr="00271E6A">
        <w:rPr>
          <w:lang w:val="en-GB"/>
        </w:rPr>
        <w:t xml:space="preserve"> on </w:t>
      </w:r>
      <w:proofErr w:type="spellStart"/>
      <w:r w:rsidRPr="00271E6A">
        <w:rPr>
          <w:lang w:val="en-GB"/>
        </w:rPr>
        <w:t>tervshoiuasutuse</w:t>
      </w:r>
      <w:proofErr w:type="spellEnd"/>
      <w:r w:rsidRPr="00271E6A">
        <w:rPr>
          <w:lang w:val="en-GB"/>
        </w:rPr>
        <w:t xml:space="preserve"> personal </w:t>
      </w:r>
      <w:proofErr w:type="spellStart"/>
      <w:r w:rsidRPr="00271E6A">
        <w:rPr>
          <w:lang w:val="en-GB"/>
        </w:rPr>
        <w:t>kohustatud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kaebustega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seotud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probleeme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lahendama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oma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pädevuse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piires</w:t>
      </w:r>
      <w:proofErr w:type="spellEnd"/>
      <w:r w:rsidRPr="00271E6A">
        <w:rPr>
          <w:lang w:val="en-GB"/>
        </w:rPr>
        <w:t>.</w:t>
      </w:r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Juhul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kui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vestluse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käigus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õnnestu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probleemi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lahendada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täidetakse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registreerimise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vorm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ning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edastatakse</w:t>
      </w:r>
      <w:proofErr w:type="spellEnd"/>
      <w:r w:rsidRPr="00271E6A">
        <w:rPr>
          <w:lang w:val="en-GB"/>
        </w:rPr>
        <w:t xml:space="preserve"> see 24 </w:t>
      </w:r>
      <w:proofErr w:type="spellStart"/>
      <w:proofErr w:type="gramStart"/>
      <w:r w:rsidRPr="00271E6A">
        <w:rPr>
          <w:lang w:val="en-GB"/>
        </w:rPr>
        <w:t>tunni</w:t>
      </w:r>
      <w:proofErr w:type="spellEnd"/>
      <w:r w:rsidRPr="00271E6A">
        <w:rPr>
          <w:lang w:val="en-GB"/>
        </w:rPr>
        <w:t xml:space="preserve">  </w:t>
      </w:r>
      <w:proofErr w:type="spellStart"/>
      <w:r w:rsidRPr="00271E6A">
        <w:rPr>
          <w:lang w:val="en-GB"/>
        </w:rPr>
        <w:t>jooksul</w:t>
      </w:r>
      <w:proofErr w:type="spellEnd"/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läbivaatamiseks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volitatud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isikule</w:t>
      </w:r>
      <w:proofErr w:type="spellEnd"/>
      <w:r w:rsidRPr="00271E6A">
        <w:rPr>
          <w:lang w:val="en-GB"/>
        </w:rPr>
        <w:t>.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läbivaatamise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kord</w:t>
      </w:r>
      <w:proofErr w:type="spellEnd"/>
      <w:r w:rsidRPr="00271E6A">
        <w:rPr>
          <w:lang w:val="en-GB"/>
        </w:rPr>
        <w:t xml:space="preserve">: </w:t>
      </w: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Ametlikud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kaebused</w:t>
      </w:r>
      <w:proofErr w:type="spellEnd"/>
      <w:r w:rsidRPr="00271E6A">
        <w:rPr>
          <w:lang w:val="en-GB"/>
        </w:rPr>
        <w:t xml:space="preserve"> e. </w:t>
      </w:r>
      <w:proofErr w:type="gramStart"/>
      <w:r w:rsidRPr="00271E6A">
        <w:rPr>
          <w:lang w:val="en-GB"/>
        </w:rPr>
        <w:t>need</w:t>
      </w:r>
      <w:proofErr w:type="gram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mis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vajavad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uurimist</w:t>
      </w:r>
      <w:proofErr w:type="spellEnd"/>
      <w:r w:rsidRPr="00271E6A">
        <w:rPr>
          <w:lang w:val="en-GB"/>
        </w:rPr>
        <w:t xml:space="preserve">. </w:t>
      </w:r>
      <w:proofErr w:type="spellStart"/>
      <w:r w:rsidRPr="00271E6A">
        <w:rPr>
          <w:lang w:val="en-GB"/>
        </w:rPr>
        <w:t>Ametlik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proofErr w:type="gramStart"/>
      <w:r w:rsidRPr="00271E6A">
        <w:rPr>
          <w:lang w:val="en-GB"/>
        </w:rPr>
        <w:t>menetlemise</w:t>
      </w:r>
      <w:proofErr w:type="spellEnd"/>
      <w:r w:rsidRPr="00271E6A">
        <w:rPr>
          <w:lang w:val="en-GB"/>
        </w:rPr>
        <w:t xml:space="preserve">  </w:t>
      </w:r>
      <w:proofErr w:type="spellStart"/>
      <w:r w:rsidRPr="00271E6A">
        <w:rPr>
          <w:lang w:val="en-GB"/>
        </w:rPr>
        <w:t>protseduur</w:t>
      </w:r>
      <w:proofErr w:type="spellEnd"/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käivitub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allkirjastatud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kirjalike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>/</w:t>
      </w:r>
      <w:proofErr w:type="spellStart"/>
      <w:r w:rsidRPr="00271E6A">
        <w:rPr>
          <w:lang w:val="en-GB"/>
        </w:rPr>
        <w:t>avalduste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laekumisel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piisava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informatsiooniga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esitaja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kohta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varustatud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arvestamise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vormi</w:t>
      </w:r>
      <w:proofErr w:type="spellEnd"/>
      <w:r w:rsidRPr="00271E6A">
        <w:rPr>
          <w:lang w:val="en-GB"/>
        </w:rPr>
        <w:t xml:space="preserve">  </w:t>
      </w:r>
      <w:proofErr w:type="spellStart"/>
      <w:r w:rsidRPr="00271E6A">
        <w:rPr>
          <w:lang w:val="en-GB"/>
        </w:rPr>
        <w:t>olemasolul</w:t>
      </w:r>
      <w:proofErr w:type="spellEnd"/>
      <w:r w:rsidRPr="00271E6A">
        <w:rPr>
          <w:lang w:val="en-GB"/>
        </w:rPr>
        <w:t xml:space="preserve">. </w:t>
      </w:r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   </w:t>
      </w:r>
      <w:proofErr w:type="gramStart"/>
      <w:r w:rsidRPr="00271E6A">
        <w:rPr>
          <w:lang w:val="en-GB"/>
        </w:rPr>
        <w:t>1.Kui</w:t>
      </w:r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läbivaatamisega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tegelev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isik</w:t>
      </w:r>
      <w:proofErr w:type="spellEnd"/>
      <w:r w:rsidRPr="00271E6A">
        <w:rPr>
          <w:lang w:val="en-GB"/>
        </w:rPr>
        <w:t xml:space="preserve"> on </w:t>
      </w:r>
      <w:proofErr w:type="spellStart"/>
      <w:r w:rsidRPr="00271E6A">
        <w:rPr>
          <w:lang w:val="en-GB"/>
        </w:rPr>
        <w:t>saanud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kaebekirja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 </w:t>
      </w:r>
      <w:proofErr w:type="spellStart"/>
      <w:r w:rsidRPr="00271E6A">
        <w:rPr>
          <w:lang w:val="en-GB"/>
        </w:rPr>
        <w:t>arvestamise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vormi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saadab</w:t>
      </w:r>
      <w:proofErr w:type="spellEnd"/>
      <w:r w:rsidRPr="00271E6A">
        <w:rPr>
          <w:lang w:val="en-GB"/>
        </w:rPr>
        <w:t xml:space="preserve"> ta </w:t>
      </w:r>
      <w:proofErr w:type="spellStart"/>
      <w:r w:rsidRPr="00271E6A">
        <w:rPr>
          <w:lang w:val="en-GB"/>
        </w:rPr>
        <w:t>standardse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teatise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kättesaamise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ja</w:t>
      </w:r>
      <w:proofErr w:type="spellEnd"/>
      <w:r w:rsidRPr="00271E6A">
        <w:rPr>
          <w:lang w:val="en-GB"/>
        </w:rPr>
        <w:t xml:space="preserve">  </w:t>
      </w:r>
      <w:proofErr w:type="spellStart"/>
      <w:r w:rsidRPr="00271E6A">
        <w:rPr>
          <w:lang w:val="en-GB"/>
        </w:rPr>
        <w:t>uurimise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algatamise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kohta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esitajale</w:t>
      </w:r>
      <w:proofErr w:type="spellEnd"/>
      <w:r w:rsidRPr="00271E6A">
        <w:rPr>
          <w:lang w:val="en-GB"/>
        </w:rPr>
        <w:t xml:space="preserve">. </w:t>
      </w:r>
      <w:proofErr w:type="spellStart"/>
      <w:r w:rsidRPr="00271E6A">
        <w:rPr>
          <w:lang w:val="en-GB"/>
        </w:rPr>
        <w:t>Teatis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sisaldab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infot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selle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kohta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kes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uurimist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läbi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viib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ning</w:t>
      </w:r>
      <w:proofErr w:type="spellEnd"/>
      <w:r w:rsidRPr="00271E6A">
        <w:rPr>
          <w:lang w:val="en-GB"/>
        </w:rPr>
        <w:t xml:space="preserve"> </w:t>
      </w:r>
      <w:proofErr w:type="gramStart"/>
      <w:r w:rsidRPr="00271E6A">
        <w:rPr>
          <w:lang w:val="en-GB"/>
        </w:rPr>
        <w:t>et</w:t>
      </w:r>
      <w:proofErr w:type="gramEnd"/>
      <w:r w:rsidRPr="00271E6A">
        <w:rPr>
          <w:lang w:val="en-GB"/>
        </w:rPr>
        <w:t xml:space="preserve"> see </w:t>
      </w:r>
      <w:proofErr w:type="spellStart"/>
      <w:r w:rsidRPr="00271E6A">
        <w:rPr>
          <w:lang w:val="en-GB"/>
        </w:rPr>
        <w:t>ametiisik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soovida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esitajaga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vestelda</w:t>
      </w:r>
      <w:proofErr w:type="spellEnd"/>
      <w:r w:rsidRPr="00271E6A">
        <w:rPr>
          <w:lang w:val="en-GB"/>
        </w:rPr>
        <w:t xml:space="preserve">. </w:t>
      </w:r>
      <w:proofErr w:type="spellStart"/>
      <w:r w:rsidRPr="00271E6A">
        <w:rPr>
          <w:lang w:val="en-GB"/>
        </w:rPr>
        <w:t>Teatis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tuleks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saata</w:t>
      </w:r>
      <w:proofErr w:type="spellEnd"/>
      <w:r w:rsidRPr="00271E6A">
        <w:rPr>
          <w:lang w:val="en-GB"/>
        </w:rPr>
        <w:t xml:space="preserve"> 2 </w:t>
      </w:r>
      <w:proofErr w:type="spellStart"/>
      <w:r w:rsidRPr="00271E6A">
        <w:rPr>
          <w:lang w:val="en-GB"/>
        </w:rPr>
        <w:t>päeva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jooksul</w:t>
      </w:r>
      <w:proofErr w:type="spellEnd"/>
      <w:r w:rsidRPr="00271E6A">
        <w:rPr>
          <w:lang w:val="en-GB"/>
        </w:rPr>
        <w:t xml:space="preserve"> </w:t>
      </w:r>
      <w:proofErr w:type="spellStart"/>
      <w:proofErr w:type="gramStart"/>
      <w:r w:rsidRPr="00271E6A">
        <w:rPr>
          <w:lang w:val="en-GB"/>
        </w:rPr>
        <w:t>peale</w:t>
      </w:r>
      <w:proofErr w:type="spellEnd"/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laekumist</w:t>
      </w:r>
      <w:proofErr w:type="spellEnd"/>
      <w:r w:rsidRPr="00271E6A">
        <w:rPr>
          <w:lang w:val="en-GB"/>
        </w:rPr>
        <w:t xml:space="preserve">. </w:t>
      </w:r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   </w:t>
      </w:r>
      <w:proofErr w:type="gramStart"/>
      <w:r w:rsidRPr="00271E6A">
        <w:rPr>
          <w:lang w:val="en-GB"/>
        </w:rPr>
        <w:t>2.Kaebuste</w:t>
      </w:r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läbivaatamisega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tegelev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isik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algatab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uurimise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delegeerib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selle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mõnele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teisele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personali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liikmele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kes</w:t>
      </w:r>
      <w:proofErr w:type="spellEnd"/>
      <w:r w:rsidRPr="00271E6A">
        <w:rPr>
          <w:lang w:val="en-GB"/>
        </w:rPr>
        <w:t xml:space="preserve"> on </w:t>
      </w:r>
      <w:proofErr w:type="spellStart"/>
      <w:r w:rsidRPr="00271E6A">
        <w:rPr>
          <w:lang w:val="en-GB"/>
        </w:rPr>
        <w:t>kohustatud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selgitama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asjaolud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vastab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kaebusele</w:t>
      </w:r>
      <w:proofErr w:type="spellEnd"/>
      <w:r w:rsidRPr="00271E6A">
        <w:rPr>
          <w:lang w:val="en-GB"/>
        </w:rPr>
        <w:t xml:space="preserve"> 10 </w:t>
      </w:r>
      <w:proofErr w:type="spellStart"/>
      <w:r w:rsidRPr="00271E6A">
        <w:rPr>
          <w:lang w:val="en-GB"/>
        </w:rPr>
        <w:t>päeva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jooksul</w:t>
      </w:r>
      <w:proofErr w:type="spellEnd"/>
      <w:r w:rsidRPr="00271E6A">
        <w:rPr>
          <w:lang w:val="en-GB"/>
        </w:rPr>
        <w:t xml:space="preserve">. </w:t>
      </w:r>
      <w:proofErr w:type="spellStart"/>
      <w:proofErr w:type="gramStart"/>
      <w:r w:rsidRPr="00271E6A">
        <w:rPr>
          <w:lang w:val="en-GB"/>
        </w:rPr>
        <w:t>Juhul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kui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kaebusele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ei</w:t>
      </w:r>
      <w:proofErr w:type="spellEnd"/>
      <w:r w:rsidRPr="00271E6A">
        <w:rPr>
          <w:lang w:val="en-GB"/>
        </w:rPr>
        <w:t xml:space="preserve"> ole </w:t>
      </w:r>
      <w:proofErr w:type="spellStart"/>
      <w:r w:rsidRPr="00271E6A">
        <w:rPr>
          <w:lang w:val="en-GB"/>
        </w:rPr>
        <w:t>võimalik</w:t>
      </w:r>
      <w:proofErr w:type="spellEnd"/>
      <w:r w:rsidRPr="00271E6A">
        <w:rPr>
          <w:lang w:val="en-GB"/>
        </w:rPr>
        <w:t xml:space="preserve">   </w:t>
      </w:r>
      <w:proofErr w:type="spellStart"/>
      <w:r w:rsidRPr="00271E6A">
        <w:rPr>
          <w:lang w:val="en-GB"/>
        </w:rPr>
        <w:t>vastata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tähtajaks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informeerib</w:t>
      </w:r>
      <w:proofErr w:type="spellEnd"/>
      <w:r w:rsidRPr="00271E6A">
        <w:rPr>
          <w:lang w:val="en-GB"/>
        </w:rPr>
        <w:t xml:space="preserve"> ta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esitajat</w:t>
      </w:r>
      <w:proofErr w:type="spellEnd"/>
      <w:r w:rsidRPr="00271E6A">
        <w:rPr>
          <w:lang w:val="en-GB"/>
        </w:rPr>
        <w:t>.</w:t>
      </w:r>
      <w:proofErr w:type="gramEnd"/>
      <w:r w:rsidRPr="00271E6A">
        <w:rPr>
          <w:lang w:val="en-GB"/>
        </w:rPr>
        <w:t xml:space="preserve"> </w:t>
      </w:r>
      <w:proofErr w:type="spellStart"/>
      <w:proofErr w:type="gramStart"/>
      <w:r w:rsidRPr="00271E6A">
        <w:rPr>
          <w:lang w:val="en-GB"/>
        </w:rPr>
        <w:t>Kaebusele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vastatakse</w:t>
      </w:r>
      <w:proofErr w:type="spellEnd"/>
      <w:r w:rsidRPr="00271E6A">
        <w:rPr>
          <w:lang w:val="en-GB"/>
        </w:rPr>
        <w:t xml:space="preserve">       30 </w:t>
      </w:r>
      <w:proofErr w:type="spellStart"/>
      <w:r w:rsidRPr="00271E6A">
        <w:rPr>
          <w:lang w:val="en-GB"/>
        </w:rPr>
        <w:t>päeva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jooksul</w:t>
      </w:r>
      <w:proofErr w:type="spellEnd"/>
      <w:r w:rsidRPr="00271E6A">
        <w:rPr>
          <w:lang w:val="en-GB"/>
        </w:rPr>
        <w:t>.</w:t>
      </w:r>
      <w:proofErr w:type="gramEnd"/>
      <w:r w:rsidRPr="00271E6A">
        <w:rPr>
          <w:lang w:val="en-GB"/>
        </w:rPr>
        <w:t xml:space="preserve">                                                                                                                                                                                           </w:t>
      </w:r>
      <w:proofErr w:type="gramStart"/>
      <w:r w:rsidRPr="00271E6A">
        <w:rPr>
          <w:lang w:val="en-GB"/>
        </w:rPr>
        <w:t>3.Kui</w:t>
      </w:r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</w:t>
      </w:r>
      <w:proofErr w:type="spellEnd"/>
      <w:r w:rsidRPr="00271E6A">
        <w:rPr>
          <w:lang w:val="en-GB"/>
        </w:rPr>
        <w:t xml:space="preserve"> on </w:t>
      </w:r>
      <w:proofErr w:type="spellStart"/>
      <w:r w:rsidRPr="00271E6A">
        <w:rPr>
          <w:lang w:val="en-GB"/>
        </w:rPr>
        <w:t>suunatud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mõne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personali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liikme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vastu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tuleb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talle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registreerimise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vormi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näidata</w:t>
      </w:r>
      <w:proofErr w:type="spellEnd"/>
      <w:r w:rsidRPr="00271E6A">
        <w:rPr>
          <w:lang w:val="en-GB"/>
        </w:rPr>
        <w:t xml:space="preserve">, et ta </w:t>
      </w:r>
      <w:proofErr w:type="spellStart"/>
      <w:r w:rsidRPr="00271E6A">
        <w:rPr>
          <w:lang w:val="en-GB"/>
        </w:rPr>
        <w:t>saaks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omapoolse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seisukoha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välja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tuua</w:t>
      </w:r>
      <w:proofErr w:type="spellEnd"/>
      <w:r w:rsidRPr="00271E6A">
        <w:rPr>
          <w:lang w:val="en-GB"/>
        </w:rPr>
        <w:t xml:space="preserve">. </w:t>
      </w:r>
      <w:proofErr w:type="spellStart"/>
      <w:proofErr w:type="gramStart"/>
      <w:r w:rsidRPr="00271E6A">
        <w:rPr>
          <w:lang w:val="en-GB"/>
        </w:rPr>
        <w:t>Isikule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tuleb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teatavaks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teha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tema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õigus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saada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abi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ametiühingu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ametiliidu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poolt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kui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põhjustab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distsiplinaarseid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aktsioone</w:t>
      </w:r>
      <w:proofErr w:type="spellEnd"/>
      <w:r w:rsidRPr="00271E6A">
        <w:rPr>
          <w:lang w:val="en-GB"/>
        </w:rPr>
        <w:t>.</w:t>
      </w:r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kuulu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uurimisele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kui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selle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sisu</w:t>
      </w:r>
      <w:proofErr w:type="spellEnd"/>
      <w:r w:rsidRPr="00271E6A">
        <w:rPr>
          <w:lang w:val="en-GB"/>
        </w:rPr>
        <w:t xml:space="preserve"> on juba </w:t>
      </w:r>
      <w:proofErr w:type="spellStart"/>
      <w:r w:rsidRPr="00271E6A">
        <w:rPr>
          <w:lang w:val="en-GB"/>
        </w:rPr>
        <w:t>distsiplinaarse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aktsiooni</w:t>
      </w:r>
      <w:proofErr w:type="spellEnd"/>
      <w:r w:rsidRPr="00271E6A">
        <w:rPr>
          <w:lang w:val="en-GB"/>
        </w:rPr>
        <w:t xml:space="preserve"> </w:t>
      </w:r>
      <w:proofErr w:type="spellStart"/>
      <w:proofErr w:type="gramStart"/>
      <w:r w:rsidRPr="00271E6A">
        <w:rPr>
          <w:lang w:val="en-GB"/>
        </w:rPr>
        <w:t>osa</w:t>
      </w:r>
      <w:proofErr w:type="spellEnd"/>
      <w:proofErr w:type="gramEnd"/>
      <w:r w:rsidRPr="00271E6A">
        <w:rPr>
          <w:lang w:val="en-GB"/>
        </w:rPr>
        <w:t xml:space="preserve">. </w:t>
      </w:r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    </w:t>
      </w:r>
      <w:proofErr w:type="gramStart"/>
      <w:r w:rsidRPr="00271E6A">
        <w:rPr>
          <w:lang w:val="en-GB"/>
        </w:rPr>
        <w:t>4.Kui</w:t>
      </w:r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saabunud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viitab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ametkondliku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uurimise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vajadusele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kriminaalkuriteo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koosseisule</w:t>
      </w:r>
      <w:proofErr w:type="spellEnd"/>
      <w:r w:rsidRPr="00271E6A">
        <w:rPr>
          <w:lang w:val="en-GB"/>
        </w:rPr>
        <w:t xml:space="preserve">, on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läbivaatamisega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tegeleb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isik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kohustatud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vastava</w:t>
      </w:r>
      <w:proofErr w:type="spellEnd"/>
      <w:r w:rsidRPr="00271E6A">
        <w:rPr>
          <w:lang w:val="en-GB"/>
        </w:rPr>
        <w:t xml:space="preserve"> info </w:t>
      </w:r>
      <w:proofErr w:type="spellStart"/>
      <w:r w:rsidRPr="00271E6A">
        <w:rPr>
          <w:lang w:val="en-GB"/>
        </w:rPr>
        <w:t>edastama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tervishoiuasutuse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juhatajale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kes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otsustab</w:t>
      </w:r>
      <w:proofErr w:type="spellEnd"/>
      <w:r w:rsidRPr="00271E6A">
        <w:rPr>
          <w:lang w:val="en-GB"/>
        </w:rPr>
        <w:t xml:space="preserve">,  </w:t>
      </w:r>
      <w:proofErr w:type="spellStart"/>
      <w:r w:rsidRPr="00271E6A">
        <w:rPr>
          <w:lang w:val="en-GB"/>
        </w:rPr>
        <w:t>kas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millal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uurimist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alustada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kriminaalkuriteo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korral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võtta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ühendust</w:t>
      </w:r>
      <w:proofErr w:type="spellEnd"/>
      <w:r w:rsidRPr="00271E6A">
        <w:rPr>
          <w:lang w:val="en-GB"/>
        </w:rPr>
        <w:t xml:space="preserve">  </w:t>
      </w:r>
      <w:proofErr w:type="spellStart"/>
      <w:r w:rsidRPr="00271E6A">
        <w:rPr>
          <w:lang w:val="en-GB"/>
        </w:rPr>
        <w:t>politseiga</w:t>
      </w:r>
      <w:proofErr w:type="spellEnd"/>
      <w:r w:rsidRPr="00271E6A">
        <w:rPr>
          <w:lang w:val="en-GB"/>
        </w:rPr>
        <w:t xml:space="preserve">. </w:t>
      </w:r>
      <w:proofErr w:type="spellStart"/>
      <w:proofErr w:type="gramStart"/>
      <w:r w:rsidRPr="00271E6A">
        <w:rPr>
          <w:lang w:val="en-GB"/>
        </w:rPr>
        <w:t>Selline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otsustus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võib</w:t>
      </w:r>
      <w:proofErr w:type="spellEnd"/>
      <w:r w:rsidRPr="00271E6A">
        <w:rPr>
          <w:lang w:val="en-GB"/>
        </w:rPr>
        <w:t xml:space="preserve"> olla </w:t>
      </w:r>
      <w:proofErr w:type="spellStart"/>
      <w:r w:rsidRPr="00271E6A">
        <w:rPr>
          <w:lang w:val="en-GB"/>
        </w:rPr>
        <w:t>tehtud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uurimise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igas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etapis</w:t>
      </w:r>
      <w:proofErr w:type="spellEnd"/>
      <w:r w:rsidRPr="00271E6A">
        <w:rPr>
          <w:lang w:val="en-GB"/>
        </w:rPr>
        <w:t>.</w:t>
      </w:r>
      <w:proofErr w:type="gramEnd"/>
      <w:r w:rsidRPr="00271E6A">
        <w:rPr>
          <w:lang w:val="en-GB"/>
        </w:rPr>
        <w:t xml:space="preserve"> </w:t>
      </w:r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   </w:t>
      </w:r>
      <w:proofErr w:type="gramStart"/>
      <w:r w:rsidRPr="00271E6A">
        <w:rPr>
          <w:lang w:val="en-GB"/>
        </w:rPr>
        <w:t>5.Kõik</w:t>
      </w:r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uurimise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käigus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võetud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seletuskirjad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tehtud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intervjuud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tuleb</w:t>
      </w:r>
      <w:proofErr w:type="spellEnd"/>
      <w:r w:rsidRPr="00271E6A">
        <w:rPr>
          <w:lang w:val="en-GB"/>
        </w:rPr>
        <w:t xml:space="preserve">  </w:t>
      </w:r>
      <w:proofErr w:type="spellStart"/>
      <w:r w:rsidRPr="00271E6A">
        <w:rPr>
          <w:lang w:val="en-GB"/>
        </w:rPr>
        <w:t>dokumeteerida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lisada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lõpparuandele</w:t>
      </w:r>
      <w:proofErr w:type="spellEnd"/>
      <w:r w:rsidRPr="00271E6A">
        <w:rPr>
          <w:lang w:val="en-GB"/>
        </w:rPr>
        <w:t xml:space="preserve">. </w:t>
      </w:r>
      <w:proofErr w:type="spellStart"/>
      <w:r w:rsidRPr="00271E6A">
        <w:rPr>
          <w:lang w:val="en-GB"/>
        </w:rPr>
        <w:t>Lõpparuanne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peab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sisaldama</w:t>
      </w:r>
      <w:proofErr w:type="spellEnd"/>
      <w:r w:rsidRPr="00271E6A">
        <w:rPr>
          <w:lang w:val="en-GB"/>
        </w:rPr>
        <w:t xml:space="preserve">: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esitaja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nime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lastRenderedPageBreak/>
        <w:t>aadressi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telefoninumbrit</w:t>
      </w:r>
      <w:proofErr w:type="spellEnd"/>
      <w:proofErr w:type="gramStart"/>
      <w:r w:rsidRPr="00271E6A">
        <w:rPr>
          <w:lang w:val="en-GB"/>
        </w:rPr>
        <w:t xml:space="preserve">,  </w:t>
      </w:r>
      <w:proofErr w:type="spellStart"/>
      <w:r w:rsidRPr="00271E6A">
        <w:rPr>
          <w:lang w:val="en-GB"/>
        </w:rPr>
        <w:t>isikute</w:t>
      </w:r>
      <w:proofErr w:type="spellEnd"/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andmeid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kes</w:t>
      </w:r>
      <w:proofErr w:type="spellEnd"/>
      <w:r w:rsidRPr="00271E6A">
        <w:rPr>
          <w:lang w:val="en-GB"/>
        </w:rPr>
        <w:t xml:space="preserve"> on </w:t>
      </w:r>
      <w:proofErr w:type="spellStart"/>
      <w:r w:rsidRPr="00271E6A">
        <w:rPr>
          <w:lang w:val="en-GB"/>
        </w:rPr>
        <w:t>kaebusega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seotud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kokkuvõtet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tarvitusele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võetud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meetmeid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kaebusega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seotud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kirjavahetust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seisu</w:t>
      </w:r>
      <w:proofErr w:type="spellEnd"/>
      <w:r w:rsidRPr="00271E6A">
        <w:rPr>
          <w:lang w:val="en-GB"/>
        </w:rPr>
        <w:t xml:space="preserve"> (</w:t>
      </w:r>
      <w:proofErr w:type="spellStart"/>
      <w:r w:rsidRPr="00271E6A">
        <w:rPr>
          <w:lang w:val="en-GB"/>
        </w:rPr>
        <w:t>lõpetatud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käigusolev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st.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edasikaebamisel</w:t>
      </w:r>
      <w:proofErr w:type="spellEnd"/>
      <w:r w:rsidRPr="00271E6A">
        <w:rPr>
          <w:lang w:val="en-GB"/>
        </w:rPr>
        <w:t xml:space="preserve">) </w:t>
      </w:r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    </w:t>
      </w:r>
      <w:proofErr w:type="spellStart"/>
      <w:proofErr w:type="gramStart"/>
      <w:r w:rsidRPr="00271E6A">
        <w:rPr>
          <w:lang w:val="en-GB"/>
        </w:rPr>
        <w:t>Lõpparuanne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kohta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säilitakse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tervishoiuasutuses</w:t>
      </w:r>
      <w:proofErr w:type="spellEnd"/>
      <w:r w:rsidRPr="00271E6A">
        <w:rPr>
          <w:lang w:val="en-GB"/>
        </w:rPr>
        <w:t xml:space="preserve"> 5 </w:t>
      </w:r>
      <w:proofErr w:type="spellStart"/>
      <w:r w:rsidRPr="00271E6A">
        <w:rPr>
          <w:lang w:val="en-GB"/>
        </w:rPr>
        <w:t>aasta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jooksul</w:t>
      </w:r>
      <w:proofErr w:type="spellEnd"/>
      <w:r w:rsidRPr="00271E6A">
        <w:rPr>
          <w:lang w:val="en-GB"/>
        </w:rPr>
        <w:t>.</w:t>
      </w:r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>/</w:t>
      </w:r>
      <w:proofErr w:type="spellStart"/>
      <w:r w:rsidRPr="00271E6A">
        <w:rPr>
          <w:lang w:val="en-GB"/>
        </w:rPr>
        <w:t>avalduste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analüüs</w:t>
      </w:r>
      <w:proofErr w:type="spellEnd"/>
      <w:r w:rsidRPr="00271E6A">
        <w:rPr>
          <w:lang w:val="en-GB"/>
        </w:rPr>
        <w:t xml:space="preserve"> </w:t>
      </w:r>
      <w:proofErr w:type="spellStart"/>
      <w:proofErr w:type="gramStart"/>
      <w:r w:rsidRPr="00271E6A">
        <w:rPr>
          <w:lang w:val="en-GB"/>
        </w:rPr>
        <w:t>ja</w:t>
      </w:r>
      <w:proofErr w:type="spellEnd"/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arutelu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võib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vajaduse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korral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toimuda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tervishoiuasutuse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kliinilistel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konverentsidel</w:t>
      </w:r>
      <w:proofErr w:type="spellEnd"/>
      <w:r w:rsidRPr="00271E6A">
        <w:rPr>
          <w:lang w:val="en-GB"/>
        </w:rPr>
        <w:t xml:space="preserve">. </w:t>
      </w:r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Juhul</w:t>
      </w:r>
      <w:proofErr w:type="spellEnd"/>
      <w:r w:rsidRPr="00271E6A">
        <w:rPr>
          <w:lang w:val="en-GB"/>
        </w:rPr>
        <w:t xml:space="preserve">, </w:t>
      </w:r>
      <w:proofErr w:type="spellStart"/>
      <w:r w:rsidRPr="00271E6A">
        <w:rPr>
          <w:lang w:val="en-GB"/>
        </w:rPr>
        <w:t>kui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esitaja</w:t>
      </w:r>
      <w:proofErr w:type="spellEnd"/>
      <w:r w:rsidRPr="00271E6A">
        <w:rPr>
          <w:lang w:val="en-GB"/>
        </w:rPr>
        <w:t xml:space="preserve"> pole </w:t>
      </w:r>
      <w:proofErr w:type="spellStart"/>
      <w:r w:rsidRPr="00271E6A">
        <w:rPr>
          <w:lang w:val="en-GB"/>
        </w:rPr>
        <w:t>lahendusega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rahul</w:t>
      </w:r>
      <w:proofErr w:type="spellEnd"/>
      <w:r w:rsidRPr="00271E6A">
        <w:rPr>
          <w:lang w:val="en-GB"/>
        </w:rPr>
        <w:t xml:space="preserve">, on </w:t>
      </w:r>
      <w:proofErr w:type="spellStart"/>
      <w:proofErr w:type="gramStart"/>
      <w:r w:rsidRPr="00271E6A">
        <w:rPr>
          <w:lang w:val="en-GB"/>
        </w:rPr>
        <w:t>tal</w:t>
      </w:r>
      <w:proofErr w:type="spellEnd"/>
      <w:proofErr w:type="gram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võimalus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edasi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kaevata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Sotsiaalministeeriumi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arstiabi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ekspertkomisjoni</w:t>
      </w:r>
      <w:proofErr w:type="spellEnd"/>
      <w:r w:rsidRPr="00271E6A">
        <w:rPr>
          <w:lang w:val="en-GB"/>
        </w:rPr>
        <w:t>.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</w:p>
    <w:p w:rsidR="007E5A16" w:rsidRPr="007E5A16" w:rsidRDefault="007E5A16" w:rsidP="007E5A16">
      <w:pPr>
        <w:keepNext/>
        <w:jc w:val="center"/>
        <w:outlineLvl w:val="0"/>
        <w:rPr>
          <w:b/>
          <w:bCs/>
          <w:iCs/>
          <w:sz w:val="22"/>
          <w:szCs w:val="22"/>
          <w:lang w:val="en-GB"/>
        </w:rPr>
      </w:pPr>
      <w:r w:rsidRPr="007E5A16">
        <w:rPr>
          <w:b/>
          <w:bCs/>
          <w:iCs/>
          <w:sz w:val="22"/>
          <w:szCs w:val="22"/>
          <w:lang w:val="en-GB"/>
        </w:rPr>
        <w:t>HAIGEKASSA INFOTELEFON 16363</w:t>
      </w:r>
    </w:p>
    <w:p w:rsidR="007E5A16" w:rsidRPr="007E5A16" w:rsidRDefault="007E5A16" w:rsidP="007E5A16">
      <w:pPr>
        <w:keepNext/>
        <w:jc w:val="center"/>
        <w:outlineLvl w:val="0"/>
        <w:rPr>
          <w:b/>
          <w:bCs/>
          <w:iCs/>
          <w:sz w:val="22"/>
          <w:szCs w:val="22"/>
          <w:lang w:val="en-GB"/>
        </w:rPr>
      </w:pPr>
      <w:proofErr w:type="spellStart"/>
      <w:r w:rsidRPr="007E5A16">
        <w:rPr>
          <w:b/>
          <w:bCs/>
          <w:iCs/>
          <w:sz w:val="22"/>
          <w:szCs w:val="22"/>
          <w:lang w:val="en-GB"/>
        </w:rPr>
        <w:t>Tööpäeviti</w:t>
      </w:r>
      <w:proofErr w:type="spellEnd"/>
      <w:r w:rsidRPr="007E5A16">
        <w:rPr>
          <w:b/>
          <w:bCs/>
          <w:iCs/>
          <w:sz w:val="22"/>
          <w:szCs w:val="22"/>
          <w:lang w:val="en-GB"/>
        </w:rPr>
        <w:t xml:space="preserve"> 8.30–16.30, </w:t>
      </w:r>
      <w:proofErr w:type="spellStart"/>
      <w:r w:rsidRPr="007E5A16">
        <w:rPr>
          <w:b/>
          <w:bCs/>
          <w:iCs/>
          <w:sz w:val="22"/>
          <w:szCs w:val="22"/>
          <w:lang w:val="en-GB"/>
        </w:rPr>
        <w:t>välismaalt</w:t>
      </w:r>
      <w:proofErr w:type="spellEnd"/>
      <w:r w:rsidRPr="007E5A16">
        <w:rPr>
          <w:b/>
          <w:bCs/>
          <w:iCs/>
          <w:sz w:val="22"/>
          <w:szCs w:val="22"/>
          <w:lang w:val="en-GB"/>
        </w:rPr>
        <w:t xml:space="preserve"> +372 669 6630</w:t>
      </w:r>
    </w:p>
    <w:p w:rsidR="007E5A16" w:rsidRPr="007E5A16" w:rsidRDefault="007E5A16" w:rsidP="007E5A16">
      <w:pPr>
        <w:keepNext/>
        <w:jc w:val="center"/>
        <w:outlineLvl w:val="0"/>
        <w:rPr>
          <w:b/>
          <w:bCs/>
          <w:iCs/>
          <w:sz w:val="22"/>
          <w:szCs w:val="22"/>
          <w:lang w:val="en-GB"/>
        </w:rPr>
      </w:pPr>
      <w:proofErr w:type="gramStart"/>
      <w:r w:rsidRPr="007E5A16">
        <w:rPr>
          <w:b/>
          <w:bCs/>
          <w:iCs/>
          <w:sz w:val="22"/>
          <w:szCs w:val="22"/>
          <w:lang w:val="en-GB"/>
        </w:rPr>
        <w:t>e-post</w:t>
      </w:r>
      <w:proofErr w:type="gramEnd"/>
      <w:r w:rsidRPr="007E5A16">
        <w:rPr>
          <w:b/>
          <w:bCs/>
          <w:iCs/>
          <w:sz w:val="22"/>
          <w:szCs w:val="22"/>
          <w:lang w:val="en-GB"/>
        </w:rPr>
        <w:t xml:space="preserve"> info@haigekassa.ee</w:t>
      </w:r>
    </w:p>
    <w:p w:rsidR="007E5A16" w:rsidRPr="007E5A16" w:rsidRDefault="007E5A16" w:rsidP="007E5A16">
      <w:pPr>
        <w:keepNext/>
        <w:jc w:val="center"/>
        <w:outlineLvl w:val="0"/>
        <w:rPr>
          <w:b/>
          <w:bCs/>
          <w:iCs/>
          <w:sz w:val="22"/>
          <w:szCs w:val="22"/>
          <w:lang w:val="en-GB"/>
        </w:rPr>
      </w:pPr>
      <w:r w:rsidRPr="007E5A16">
        <w:rPr>
          <w:b/>
          <w:bCs/>
          <w:iCs/>
          <w:sz w:val="22"/>
          <w:szCs w:val="22"/>
          <w:lang w:val="en-GB"/>
        </w:rPr>
        <w:t>www.haigekassa.ee</w:t>
      </w:r>
    </w:p>
    <w:p w:rsidR="007E5A16" w:rsidRDefault="007E5A16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Pr="00461DE7" w:rsidRDefault="00461DE7" w:rsidP="00461DE7">
      <w:pPr>
        <w:keepNext/>
        <w:jc w:val="center"/>
        <w:outlineLvl w:val="0"/>
        <w:rPr>
          <w:b/>
          <w:bCs/>
          <w:iCs/>
          <w:sz w:val="20"/>
          <w:szCs w:val="20"/>
          <w:lang w:val="en-GB"/>
        </w:rPr>
      </w:pPr>
      <w:r w:rsidRPr="00461DE7">
        <w:rPr>
          <w:b/>
          <w:bCs/>
          <w:iCs/>
          <w:sz w:val="20"/>
          <w:szCs w:val="20"/>
          <w:lang w:val="en-GB"/>
        </w:rPr>
        <w:t>TERVISEAMET</w:t>
      </w:r>
    </w:p>
    <w:p w:rsidR="00461DE7" w:rsidRPr="00461DE7" w:rsidRDefault="00461DE7" w:rsidP="00461DE7">
      <w:pPr>
        <w:keepNext/>
        <w:jc w:val="center"/>
        <w:outlineLvl w:val="0"/>
        <w:rPr>
          <w:b/>
          <w:bCs/>
          <w:iCs/>
          <w:sz w:val="20"/>
          <w:szCs w:val="20"/>
          <w:lang w:val="en-GB"/>
        </w:rPr>
      </w:pPr>
      <w:r w:rsidRPr="00461DE7">
        <w:rPr>
          <w:b/>
          <w:bCs/>
          <w:iCs/>
          <w:sz w:val="20"/>
          <w:szCs w:val="20"/>
          <w:lang w:val="en-GB"/>
        </w:rPr>
        <w:t xml:space="preserve">Tartu </w:t>
      </w:r>
      <w:proofErr w:type="spellStart"/>
      <w:r w:rsidRPr="00461DE7">
        <w:rPr>
          <w:b/>
          <w:bCs/>
          <w:iCs/>
          <w:sz w:val="20"/>
          <w:szCs w:val="20"/>
          <w:lang w:val="en-GB"/>
        </w:rPr>
        <w:t>mnt</w:t>
      </w:r>
      <w:proofErr w:type="spellEnd"/>
      <w:r w:rsidRPr="00461DE7">
        <w:rPr>
          <w:b/>
          <w:bCs/>
          <w:iCs/>
          <w:sz w:val="20"/>
          <w:szCs w:val="20"/>
          <w:lang w:val="en-GB"/>
        </w:rPr>
        <w:t xml:space="preserve"> 85, 10115 Tallinn,   </w:t>
      </w:r>
    </w:p>
    <w:p w:rsidR="00461DE7" w:rsidRPr="00461DE7" w:rsidRDefault="00461DE7" w:rsidP="00461DE7">
      <w:pPr>
        <w:keepNext/>
        <w:jc w:val="center"/>
        <w:outlineLvl w:val="0"/>
        <w:rPr>
          <w:b/>
          <w:bCs/>
          <w:iCs/>
          <w:sz w:val="20"/>
          <w:szCs w:val="20"/>
          <w:lang w:val="en-GB"/>
        </w:rPr>
      </w:pPr>
      <w:proofErr w:type="spellStart"/>
      <w:r w:rsidRPr="00461DE7">
        <w:rPr>
          <w:b/>
          <w:bCs/>
          <w:iCs/>
          <w:sz w:val="20"/>
          <w:szCs w:val="20"/>
          <w:lang w:val="en-GB"/>
        </w:rPr>
        <w:t>Tööpäeval</w:t>
      </w:r>
      <w:proofErr w:type="spellEnd"/>
      <w:r w:rsidRPr="00461DE7">
        <w:rPr>
          <w:b/>
          <w:bCs/>
          <w:iCs/>
          <w:sz w:val="20"/>
          <w:szCs w:val="20"/>
          <w:lang w:val="en-GB"/>
        </w:rPr>
        <w:t xml:space="preserve"> 8.00-16.00.</w:t>
      </w:r>
    </w:p>
    <w:p w:rsidR="00461DE7" w:rsidRPr="00461DE7" w:rsidRDefault="00461DE7" w:rsidP="00461DE7">
      <w:pPr>
        <w:keepNext/>
        <w:jc w:val="center"/>
        <w:outlineLvl w:val="0"/>
        <w:rPr>
          <w:b/>
          <w:bCs/>
          <w:iCs/>
          <w:sz w:val="20"/>
          <w:szCs w:val="20"/>
          <w:lang w:val="en-GB"/>
        </w:rPr>
      </w:pPr>
      <w:r w:rsidRPr="00461DE7">
        <w:rPr>
          <w:b/>
          <w:bCs/>
          <w:iCs/>
          <w:sz w:val="20"/>
          <w:szCs w:val="20"/>
          <w:lang w:val="en-GB"/>
        </w:rPr>
        <w:t xml:space="preserve">Tel 6943500,   </w:t>
      </w:r>
    </w:p>
    <w:p w:rsidR="00461DE7" w:rsidRPr="00461DE7" w:rsidRDefault="00461DE7" w:rsidP="00461DE7">
      <w:pPr>
        <w:keepNext/>
        <w:jc w:val="center"/>
        <w:outlineLvl w:val="0"/>
        <w:rPr>
          <w:b/>
          <w:bCs/>
          <w:iCs/>
          <w:sz w:val="20"/>
          <w:szCs w:val="20"/>
          <w:lang w:val="en-GB"/>
        </w:rPr>
      </w:pPr>
      <w:r w:rsidRPr="00461DE7">
        <w:rPr>
          <w:b/>
          <w:bCs/>
          <w:iCs/>
          <w:sz w:val="20"/>
          <w:szCs w:val="20"/>
          <w:lang w:val="en-GB"/>
        </w:rPr>
        <w:t>E-mail: kesk@terviseamet.ee</w:t>
      </w:r>
    </w:p>
    <w:p w:rsidR="00461DE7" w:rsidRPr="00461DE7" w:rsidRDefault="00461DE7" w:rsidP="00461DE7">
      <w:pPr>
        <w:keepNext/>
        <w:jc w:val="center"/>
        <w:outlineLvl w:val="0"/>
        <w:rPr>
          <w:b/>
          <w:bCs/>
          <w:iCs/>
          <w:sz w:val="20"/>
          <w:szCs w:val="20"/>
          <w:lang w:val="en-GB"/>
        </w:rPr>
      </w:pPr>
      <w:r w:rsidRPr="00461DE7">
        <w:rPr>
          <w:b/>
          <w:bCs/>
          <w:iCs/>
          <w:sz w:val="20"/>
          <w:szCs w:val="20"/>
          <w:lang w:val="en-GB"/>
        </w:rPr>
        <w:t>www.terviseamet.ee</w:t>
      </w: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7E5A16" w:rsidRDefault="007E5A16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7E5A16" w:rsidRDefault="007E5A16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7E5A16" w:rsidRDefault="007E5A16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7E5A16" w:rsidRDefault="007E5A16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461DE7" w:rsidRDefault="00461DE7" w:rsidP="00271E6A">
      <w:pPr>
        <w:keepNext/>
        <w:jc w:val="center"/>
        <w:outlineLvl w:val="0"/>
        <w:rPr>
          <w:b/>
          <w:bCs/>
          <w:iCs/>
          <w:sz w:val="36"/>
          <w:lang w:val="en-GB"/>
        </w:rPr>
      </w:pPr>
    </w:p>
    <w:p w:rsidR="00271E6A" w:rsidRDefault="00271E6A" w:rsidP="00271E6A">
      <w:pPr>
        <w:rPr>
          <w:lang w:val="en-GB"/>
        </w:rPr>
      </w:pPr>
    </w:p>
    <w:p w:rsidR="00461DE7" w:rsidRDefault="00461DE7" w:rsidP="00271E6A">
      <w:pPr>
        <w:rPr>
          <w:lang w:val="en-GB"/>
        </w:rPr>
      </w:pPr>
    </w:p>
    <w:p w:rsidR="00461DE7" w:rsidRPr="00271E6A" w:rsidRDefault="00461DE7" w:rsidP="00271E6A">
      <w:pPr>
        <w:rPr>
          <w:lang w:val="en-GB"/>
        </w:rPr>
      </w:pPr>
    </w:p>
    <w:p w:rsidR="00461DE7" w:rsidRDefault="00461DE7" w:rsidP="00271E6A">
      <w:pPr>
        <w:rPr>
          <w:lang w:val="en-GB"/>
        </w:rPr>
      </w:pPr>
    </w:p>
    <w:p w:rsidR="00461DE7" w:rsidRPr="00461DE7" w:rsidRDefault="00461DE7" w:rsidP="00461DE7">
      <w:pPr>
        <w:rPr>
          <w:b/>
          <w:bCs/>
          <w:iCs/>
          <w:lang w:val="en-GB"/>
        </w:rPr>
      </w:pPr>
      <w:proofErr w:type="spellStart"/>
      <w:r w:rsidRPr="00461DE7">
        <w:rPr>
          <w:b/>
          <w:bCs/>
          <w:iCs/>
          <w:lang w:val="en-GB"/>
        </w:rPr>
        <w:t>Kaebuste</w:t>
      </w:r>
      <w:proofErr w:type="spellEnd"/>
      <w:r w:rsidRPr="00461DE7">
        <w:rPr>
          <w:b/>
          <w:bCs/>
          <w:iCs/>
          <w:lang w:val="en-GB"/>
        </w:rPr>
        <w:t xml:space="preserve"> </w:t>
      </w:r>
      <w:proofErr w:type="spellStart"/>
      <w:r w:rsidRPr="00461DE7">
        <w:rPr>
          <w:b/>
          <w:bCs/>
          <w:iCs/>
          <w:lang w:val="en-GB"/>
        </w:rPr>
        <w:t>arvestamise</w:t>
      </w:r>
      <w:proofErr w:type="spellEnd"/>
      <w:r w:rsidRPr="00461DE7">
        <w:rPr>
          <w:b/>
          <w:bCs/>
          <w:iCs/>
          <w:lang w:val="en-GB"/>
        </w:rPr>
        <w:t xml:space="preserve"> </w:t>
      </w:r>
      <w:proofErr w:type="spellStart"/>
      <w:r w:rsidRPr="00461DE7">
        <w:rPr>
          <w:b/>
          <w:bCs/>
          <w:iCs/>
          <w:lang w:val="en-GB"/>
        </w:rPr>
        <w:t>vorm</w:t>
      </w:r>
      <w:proofErr w:type="spellEnd"/>
    </w:p>
    <w:p w:rsidR="00461DE7" w:rsidRDefault="00461DE7" w:rsidP="00271E6A">
      <w:pPr>
        <w:rPr>
          <w:lang w:val="en-GB"/>
        </w:rPr>
      </w:pPr>
    </w:p>
    <w:p w:rsidR="00461DE7" w:rsidRDefault="00461DE7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1. </w:t>
      </w:r>
      <w:proofErr w:type="spellStart"/>
      <w:proofErr w:type="gramStart"/>
      <w:r w:rsidRPr="00271E6A">
        <w:rPr>
          <w:lang w:val="en-GB"/>
        </w:rPr>
        <w:t>osa</w:t>
      </w:r>
      <w:proofErr w:type="spellEnd"/>
      <w:proofErr w:type="gramEnd"/>
      <w:r w:rsidRPr="00271E6A">
        <w:rPr>
          <w:lang w:val="en-GB"/>
        </w:rPr>
        <w:t xml:space="preserve"> (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registreerimine</w:t>
      </w:r>
      <w:proofErr w:type="spellEnd"/>
      <w:r w:rsidRPr="00271E6A">
        <w:rPr>
          <w:lang w:val="en-GB"/>
        </w:rPr>
        <w:t>)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Patsiendi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nimi</w:t>
      </w:r>
      <w:proofErr w:type="spellEnd"/>
      <w:r w:rsidRPr="00271E6A">
        <w:rPr>
          <w:lang w:val="en-GB"/>
        </w:rPr>
        <w:t xml:space="preserve">: 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Diagnoos</w:t>
      </w:r>
      <w:proofErr w:type="spellEnd"/>
      <w:r w:rsidRPr="00271E6A">
        <w:rPr>
          <w:lang w:val="en-GB"/>
        </w:rPr>
        <w:t>: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esitaja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nimi</w:t>
      </w:r>
      <w:proofErr w:type="spellEnd"/>
      <w:r w:rsidRPr="00271E6A">
        <w:rPr>
          <w:lang w:val="en-GB"/>
        </w:rPr>
        <w:t>: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esitaja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aadress</w:t>
      </w:r>
      <w:proofErr w:type="spellEnd"/>
      <w:r w:rsidRPr="00271E6A">
        <w:rPr>
          <w:lang w:val="en-GB"/>
        </w:rPr>
        <w:t>: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proofErr w:type="gramStart"/>
      <w:r w:rsidRPr="00271E6A">
        <w:rPr>
          <w:lang w:val="en-GB"/>
        </w:rPr>
        <w:t>telefon</w:t>
      </w:r>
      <w:proofErr w:type="spellEnd"/>
      <w:proofErr w:type="gramEnd"/>
      <w:r w:rsidRPr="00271E6A">
        <w:rPr>
          <w:lang w:val="en-GB"/>
        </w:rPr>
        <w:t>: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esitamise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kuupäev</w:t>
      </w:r>
      <w:proofErr w:type="spellEnd"/>
      <w:r w:rsidRPr="00271E6A">
        <w:rPr>
          <w:lang w:val="en-GB"/>
        </w:rPr>
        <w:t>: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kirjeldus</w:t>
      </w:r>
      <w:proofErr w:type="spellEnd"/>
      <w:r w:rsidRPr="00271E6A">
        <w:rPr>
          <w:lang w:val="en-GB"/>
        </w:rPr>
        <w:t>: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2. </w:t>
      </w:r>
      <w:proofErr w:type="spellStart"/>
      <w:proofErr w:type="gramStart"/>
      <w:r w:rsidRPr="00271E6A">
        <w:rPr>
          <w:lang w:val="en-GB"/>
        </w:rPr>
        <w:t>osa</w:t>
      </w:r>
      <w:proofErr w:type="spellEnd"/>
      <w:proofErr w:type="gramEnd"/>
      <w:r w:rsidRPr="00271E6A">
        <w:rPr>
          <w:lang w:val="en-GB"/>
        </w:rPr>
        <w:t xml:space="preserve"> (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registreerimine</w:t>
      </w:r>
      <w:proofErr w:type="spellEnd"/>
      <w:r w:rsidRPr="00271E6A">
        <w:rPr>
          <w:lang w:val="en-GB"/>
        </w:rPr>
        <w:t>)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Nimi</w:t>
      </w:r>
      <w:proofErr w:type="spellEnd"/>
      <w:r w:rsidRPr="00271E6A">
        <w:rPr>
          <w:lang w:val="en-GB"/>
        </w:rPr>
        <w:t>: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Amet</w:t>
      </w:r>
      <w:proofErr w:type="spellEnd"/>
      <w:r w:rsidRPr="00271E6A">
        <w:rPr>
          <w:lang w:val="en-GB"/>
        </w:rPr>
        <w:t>: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Allkiri</w:t>
      </w:r>
      <w:proofErr w:type="spellEnd"/>
      <w:r w:rsidRPr="00271E6A">
        <w:rPr>
          <w:lang w:val="en-GB"/>
        </w:rPr>
        <w:t>: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Kuupäev</w:t>
      </w:r>
      <w:proofErr w:type="spellEnd"/>
      <w:r w:rsidRPr="00271E6A">
        <w:rPr>
          <w:lang w:val="en-GB"/>
        </w:rPr>
        <w:t>: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3. </w:t>
      </w:r>
      <w:proofErr w:type="spellStart"/>
      <w:proofErr w:type="gramStart"/>
      <w:r w:rsidRPr="00271E6A">
        <w:rPr>
          <w:lang w:val="en-GB"/>
        </w:rPr>
        <w:t>osa</w:t>
      </w:r>
      <w:proofErr w:type="spellEnd"/>
      <w:proofErr w:type="gramEnd"/>
      <w:r w:rsidRPr="00271E6A">
        <w:rPr>
          <w:lang w:val="en-GB"/>
        </w:rPr>
        <w:t xml:space="preserve"> (</w:t>
      </w:r>
      <w:proofErr w:type="spellStart"/>
      <w:r w:rsidRPr="00271E6A">
        <w:rPr>
          <w:lang w:val="en-GB"/>
        </w:rPr>
        <w:t>kaebuse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lahendamine</w:t>
      </w:r>
      <w:proofErr w:type="spellEnd"/>
      <w:r w:rsidRPr="00271E6A">
        <w:rPr>
          <w:lang w:val="en-GB"/>
        </w:rPr>
        <w:t>)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Kasutusele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võetud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meetmed</w:t>
      </w:r>
      <w:proofErr w:type="spellEnd"/>
      <w:r w:rsidRPr="00271E6A">
        <w:rPr>
          <w:lang w:val="en-GB"/>
        </w:rPr>
        <w:t>: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Tulemus</w:t>
      </w:r>
      <w:proofErr w:type="spellEnd"/>
      <w:r w:rsidRPr="00271E6A">
        <w:rPr>
          <w:lang w:val="en-GB"/>
        </w:rPr>
        <w:t>:</w:t>
      </w: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Kas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teie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arvates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oli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kaebus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põhjendatud</w:t>
      </w:r>
      <w:proofErr w:type="spellEnd"/>
      <w:r w:rsidRPr="00271E6A">
        <w:rPr>
          <w:lang w:val="en-GB"/>
        </w:rPr>
        <w:t xml:space="preserve">: </w:t>
      </w:r>
      <w:proofErr w:type="spellStart"/>
      <w:r w:rsidRPr="00271E6A">
        <w:rPr>
          <w:lang w:val="en-GB"/>
        </w:rPr>
        <w:t>jah</w:t>
      </w:r>
      <w:proofErr w:type="spellEnd"/>
      <w:r w:rsidRPr="00271E6A">
        <w:rPr>
          <w:lang w:val="en-GB"/>
        </w:rPr>
        <w:t xml:space="preserve"> / </w:t>
      </w:r>
      <w:proofErr w:type="spellStart"/>
      <w:r w:rsidRPr="00271E6A">
        <w:rPr>
          <w:lang w:val="en-GB"/>
        </w:rPr>
        <w:t>ei</w:t>
      </w:r>
      <w:proofErr w:type="spellEnd"/>
      <w:r w:rsidRPr="00271E6A">
        <w:rPr>
          <w:lang w:val="en-GB"/>
        </w:rPr>
        <w:t xml:space="preserve"> / </w:t>
      </w:r>
      <w:proofErr w:type="spellStart"/>
      <w:r w:rsidRPr="00271E6A">
        <w:rPr>
          <w:lang w:val="en-GB"/>
        </w:rPr>
        <w:t>osaliselt</w:t>
      </w:r>
      <w:proofErr w:type="spellEnd"/>
      <w:r w:rsidRPr="00271E6A">
        <w:rPr>
          <w:lang w:val="en-GB"/>
        </w:rPr>
        <w:t xml:space="preserve"> / </w:t>
      </w:r>
      <w:proofErr w:type="spellStart"/>
      <w:r w:rsidRPr="00271E6A">
        <w:rPr>
          <w:lang w:val="en-GB"/>
        </w:rPr>
        <w:t>ei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oska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öelda</w:t>
      </w:r>
      <w:proofErr w:type="spellEnd"/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Kalmar </w:t>
      </w:r>
      <w:proofErr w:type="spellStart"/>
      <w:r w:rsidRPr="00271E6A">
        <w:rPr>
          <w:lang w:val="en-GB"/>
        </w:rPr>
        <w:t>Koit</w:t>
      </w:r>
      <w:proofErr w:type="spellEnd"/>
    </w:p>
    <w:p w:rsidR="00271E6A" w:rsidRPr="00271E6A" w:rsidRDefault="00271E6A" w:rsidP="00271E6A">
      <w:pPr>
        <w:rPr>
          <w:lang w:val="en-GB"/>
        </w:rPr>
      </w:pPr>
      <w:r w:rsidRPr="00271E6A">
        <w:rPr>
          <w:lang w:val="en-GB"/>
        </w:rPr>
        <w:t xml:space="preserve">Silver    </w:t>
      </w:r>
      <w:proofErr w:type="spellStart"/>
      <w:r w:rsidRPr="00271E6A">
        <w:rPr>
          <w:lang w:val="en-GB"/>
        </w:rPr>
        <w:t>Koit</w:t>
      </w:r>
      <w:proofErr w:type="spellEnd"/>
    </w:p>
    <w:p w:rsidR="00461DE7" w:rsidRDefault="00461DE7" w:rsidP="00271E6A">
      <w:pPr>
        <w:rPr>
          <w:lang w:val="en-GB"/>
        </w:rPr>
      </w:pPr>
    </w:p>
    <w:p w:rsidR="00271E6A" w:rsidRPr="00271E6A" w:rsidRDefault="00271E6A" w:rsidP="00271E6A">
      <w:pPr>
        <w:rPr>
          <w:lang w:val="en-GB"/>
        </w:rPr>
      </w:pPr>
      <w:proofErr w:type="spellStart"/>
      <w:r w:rsidRPr="00271E6A">
        <w:rPr>
          <w:lang w:val="en-GB"/>
        </w:rPr>
        <w:t>Kaebuste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läbivaatamiseks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volitatud</w:t>
      </w:r>
      <w:proofErr w:type="spellEnd"/>
      <w:r w:rsidRPr="00271E6A">
        <w:rPr>
          <w:lang w:val="en-GB"/>
        </w:rPr>
        <w:t xml:space="preserve"> </w:t>
      </w:r>
      <w:proofErr w:type="spellStart"/>
      <w:r w:rsidRPr="00271E6A">
        <w:rPr>
          <w:lang w:val="en-GB"/>
        </w:rPr>
        <w:t>isikud</w:t>
      </w:r>
      <w:proofErr w:type="spellEnd"/>
      <w:r w:rsidRPr="00271E6A">
        <w:rPr>
          <w:lang w:val="en-GB"/>
        </w:rPr>
        <w:t>.</w:t>
      </w:r>
    </w:p>
    <w:p w:rsidR="00056EFA" w:rsidRPr="00271E6A" w:rsidRDefault="00056EFA"/>
    <w:sectPr w:rsidR="00056EFA" w:rsidRPr="00271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16B3"/>
    <w:multiLevelType w:val="multilevel"/>
    <w:tmpl w:val="E94835F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1D063B6"/>
    <w:multiLevelType w:val="multilevel"/>
    <w:tmpl w:val="26E46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494227B7"/>
    <w:multiLevelType w:val="singleLevel"/>
    <w:tmpl w:val="8B6E8BB2"/>
    <w:lvl w:ilvl="0"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68EB5B70"/>
    <w:multiLevelType w:val="singleLevel"/>
    <w:tmpl w:val="480C54FE"/>
    <w:lvl w:ilvl="0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6A"/>
    <w:rsid w:val="00056EFA"/>
    <w:rsid w:val="00271E6A"/>
    <w:rsid w:val="00461DE7"/>
    <w:rsid w:val="004F4C5B"/>
    <w:rsid w:val="00776E0A"/>
    <w:rsid w:val="007E5A16"/>
    <w:rsid w:val="00851233"/>
    <w:rsid w:val="00B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4C5B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F4C5B"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4F4C5B"/>
    <w:pPr>
      <w:keepNext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4F4C5B"/>
    <w:pPr>
      <w:keepNext/>
      <w:outlineLvl w:val="3"/>
    </w:pPr>
    <w:rPr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1233"/>
    <w:rPr>
      <w:sz w:val="28"/>
    </w:rPr>
  </w:style>
  <w:style w:type="character" w:customStyle="1" w:styleId="Heading2Char">
    <w:name w:val="Heading 2 Char"/>
    <w:basedOn w:val="DefaultParagraphFont"/>
    <w:link w:val="Heading2"/>
    <w:rsid w:val="00851233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851233"/>
    <w:rPr>
      <w:sz w:val="24"/>
    </w:rPr>
  </w:style>
  <w:style w:type="character" w:customStyle="1" w:styleId="Heading4Char">
    <w:name w:val="Heading 4 Char"/>
    <w:basedOn w:val="DefaultParagraphFont"/>
    <w:link w:val="Heading4"/>
    <w:rsid w:val="00851233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4C5B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F4C5B"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4F4C5B"/>
    <w:pPr>
      <w:keepNext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4F4C5B"/>
    <w:pPr>
      <w:keepNext/>
      <w:outlineLvl w:val="3"/>
    </w:pPr>
    <w:rPr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1233"/>
    <w:rPr>
      <w:sz w:val="28"/>
    </w:rPr>
  </w:style>
  <w:style w:type="character" w:customStyle="1" w:styleId="Heading2Char">
    <w:name w:val="Heading 2 Char"/>
    <w:basedOn w:val="DefaultParagraphFont"/>
    <w:link w:val="Heading2"/>
    <w:rsid w:val="00851233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851233"/>
    <w:rPr>
      <w:sz w:val="24"/>
    </w:rPr>
  </w:style>
  <w:style w:type="character" w:customStyle="1" w:styleId="Heading4Char">
    <w:name w:val="Heading 4 Char"/>
    <w:basedOn w:val="DefaultParagraphFont"/>
    <w:link w:val="Heading4"/>
    <w:rsid w:val="00851233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1118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2016-05-11T14:15:00Z</cp:lastPrinted>
  <dcterms:created xsi:type="dcterms:W3CDTF">2016-05-10T05:20:00Z</dcterms:created>
  <dcterms:modified xsi:type="dcterms:W3CDTF">2016-05-11T14:15:00Z</dcterms:modified>
</cp:coreProperties>
</file>